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9.xml.rels" ContentType="application/vnd.openxmlformats-package.relationships+xml"/>
  <Override PartName="/word/_rels/header8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Anexo I -  OSCs Indicadas por Doadores de IR - FMDCAF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Fundo Municipal da Criança e do Adolescente De Franca  </w:t>
      </w:r>
    </w:p>
    <w:p>
      <w:pPr>
        <w:pStyle w:val="Normal"/>
        <w:spacing w:lineRule="auto" w:line="240"/>
        <w:jc w:val="center"/>
        <w:rPr>
          <w:sz w:val="18"/>
          <w:szCs w:val="18"/>
        </w:rPr>
      </w:pPr>
      <w:r>
        <w:rPr>
          <w:b/>
          <w:sz w:val="28"/>
          <w:szCs w:val="28"/>
          <w:u w:val="single"/>
        </w:rPr>
        <w:t>Período: 01/01/2020 à 31/12/2020</w:t>
      </w:r>
    </w:p>
    <w:tbl>
      <w:tblPr>
        <w:tblW w:w="8513" w:type="dxa"/>
        <w:jc w:val="left"/>
        <w:tblInd w:w="43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1"/>
        <w:gridCol w:w="3085"/>
        <w:gridCol w:w="2486"/>
        <w:gridCol w:w="2490"/>
      </w:tblGrid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ENTIDADE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DE DOAÇÕES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DESTINAÇÃO DE 80%*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ASSOCIAÇÃO DE PAIS E AMIGOS DOS EXCEPCIONAIS DE FRANCA - APAE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R$ 21.865,49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R$ 17.492,39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MÃO AMIGA RECANTO JANAINA - AMARJA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R$ 82.619,11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R$ 66.095,28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CAMINHAR - ASSOCIAÇÃO DAS FAMÍLIAS, PESSOAS PORTADORAS DE PARALISIA CEREBRAL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R$ 4.600,00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R$ 3.680,00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PRO-RE-A-VI PROJETO DE RESTAURA-AÇÃO DE VIDAS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R$ 134.700,00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R$ 107.760,00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ASSISTENCIAL PRESBITERIANA ‘‘BOM SAMARITANO’’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R$ 1.800,00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R$ 1.440,00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FUNDAÇÃO CIVIL CASA DE MISERICÓRDIA DE FRANCA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R$ 55.900,00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R$ 44.720,00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INSTITUTO EMPRESARIAL APOIO À FORMAÇÃO DA CRIANÇA E DO ADOLESCENTE – PRÓ - CRIANÇA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R$ 1.800,00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R$ 1.440,00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INSTITUTO FAUSTO GIANECCHINI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R$ 3.600,00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R$ 2.880,00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INSTITUTO CAVALHEIRO CAETANO PETRÁGLIA - INFACAPE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R$ 160,00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LEGIÃO DA BOA VONTADE - LBV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R$ 240,00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OBRAS ASSISTENCIAIS DR. ISMAEL ALONSO Y ALONSO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R$ 450,00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R$ 360,00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PASTORAL DO MENOR E FAMILIA DIOCESE DE FRANCA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bookmarkStart w:id="0" w:name="__DdeLink__138_634294004"/>
            <w:r>
              <w:rPr>
                <w:sz w:val="18"/>
                <w:szCs w:val="18"/>
              </w:rPr>
              <w:t>R$</w:t>
            </w:r>
            <w:bookmarkEnd w:id="0"/>
            <w:r>
              <w:rPr>
                <w:sz w:val="18"/>
                <w:szCs w:val="18"/>
              </w:rPr>
              <w:t xml:space="preserve"> 20.650,00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R$ 16.520,00</w:t>
            </w:r>
          </w:p>
        </w:tc>
      </w:tr>
      <w:tr>
        <w:trPr/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 DE ACOLHIMENTO EM FAMÍLIA ACOLHEDORA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R$ 800,00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R$ 640,00</w:t>
            </w:r>
          </w:p>
        </w:tc>
      </w:tr>
      <w:tr>
        <w:trPr>
          <w:trHeight w:val="631" w:hRule="atLeast"/>
        </w:trPr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SOCIEDADE ESPÍRITA LEGIONÁRIAS DO BEM – BERÇÁRIO DONA NINA</w:t>
            </w:r>
          </w:p>
        </w:tc>
        <w:tc>
          <w:tcPr>
            <w:tcW w:w="2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R$20.200,00</w:t>
            </w:r>
          </w:p>
        </w:tc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R$ 16.160,00</w:t>
            </w:r>
          </w:p>
        </w:tc>
      </w:tr>
      <w:tr>
        <w:trPr>
          <w:trHeight w:val="631" w:hRule="atLeast"/>
        </w:trPr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8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SOCIEDADE ESPÍRITA LEGIONÁRIAS DO BEM  - RECANTO ESPERANÇA</w:t>
            </w:r>
          </w:p>
        </w:tc>
        <w:tc>
          <w:tcPr>
            <w:tcW w:w="248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R$ 2.250,00</w:t>
            </w:r>
          </w:p>
        </w:tc>
        <w:tc>
          <w:tcPr>
            <w:tcW w:w="24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R$  1.800,00</w:t>
            </w:r>
          </w:p>
        </w:tc>
      </w:tr>
      <w:tr>
        <w:trPr>
          <w:trHeight w:val="631" w:hRule="atLeast"/>
        </w:trPr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8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R$ 351.734,60</w:t>
            </w:r>
          </w:p>
        </w:tc>
        <w:tc>
          <w:tcPr>
            <w:tcW w:w="24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R$ 281.</w:t>
            </w:r>
            <w:r>
              <w:rPr>
                <w:b/>
                <w:bCs/>
                <w:sz w:val="18"/>
                <w:szCs w:val="18"/>
              </w:rPr>
              <w:t>387,6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</w:tbl>
    <w:p>
      <w:pPr>
        <w:pStyle w:val="Rodap"/>
        <w:spacing w:before="0" w:after="200"/>
        <w:jc w:val="both"/>
        <w:rPr>
          <w:color w:val="000000"/>
        </w:rPr>
      </w:pPr>
      <w:r>
        <w:rPr>
          <w:color w:val="000000"/>
        </w:rPr>
      </w:r>
    </w:p>
    <w:p>
      <w:pPr>
        <w:pStyle w:val="Rodap"/>
        <w:spacing w:before="0" w:after="200"/>
        <w:jc w:val="both"/>
        <w:rPr>
          <w:color w:val="000000"/>
        </w:rPr>
      </w:pPr>
      <w:r>
        <w:rPr>
          <w:color w:val="000000"/>
        </w:rPr>
      </w:r>
    </w:p>
    <w:p>
      <w:pPr>
        <w:pStyle w:val="Rodap"/>
        <w:spacing w:before="0" w:after="200"/>
        <w:jc w:val="both"/>
        <w:rPr/>
      </w:pPr>
      <w:r>
        <w:rPr>
          <w:color w:val="000000"/>
          <w:sz w:val="20"/>
          <w:szCs w:val="20"/>
        </w:rPr>
        <w:t xml:space="preserve">*A </w:t>
      </w:r>
      <w:hyperlink r:id="rId2">
        <w:r>
          <w:rPr>
            <w:rStyle w:val="LinkdaInternet"/>
            <w:b/>
            <w:color w:val="000000"/>
            <w:sz w:val="20"/>
            <w:szCs w:val="20"/>
          </w:rPr>
          <w:t>RESOLUÇÃO CONANDA Nº 137, DE 21 DE JANEIRO DE 2010</w:t>
        </w:r>
      </w:hyperlink>
      <w:r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que dispõe sobre os parâmetros para a criação e o funcionamento dos Fundos Nacional, Estaduais e Municipais dos Direitos da Criança e do Adolescente e dá outras providências., estabelece em seu </w:t>
      </w:r>
      <w:r>
        <w:rPr>
          <w:b/>
          <w:color w:val="000000"/>
          <w:sz w:val="20"/>
          <w:szCs w:val="20"/>
        </w:rPr>
        <w:t xml:space="preserve">Art. 13: </w:t>
      </w:r>
      <w:r>
        <w:rPr>
          <w:color w:val="000000"/>
          <w:sz w:val="20"/>
          <w:szCs w:val="20"/>
        </w:rPr>
        <w:t xml:space="preserve">Deve ser facultado ao Conselho dos Direitos da Criança e do Adolescente chancelar projetos mediante edital específico, </w:t>
      </w:r>
      <w:r>
        <w:rPr>
          <w:b/>
          <w:color w:val="000000"/>
          <w:sz w:val="20"/>
          <w:szCs w:val="20"/>
        </w:rPr>
        <w:t xml:space="preserve">§ 3º </w:t>
      </w:r>
      <w:r>
        <w:rPr>
          <w:color w:val="000000"/>
          <w:sz w:val="20"/>
          <w:szCs w:val="20"/>
        </w:rPr>
        <w:t xml:space="preserve">Os Conselhos dos Direitos da Criança e do Adolescente deverão fixar percentual de retenção dos recursos captados, em cada chancela, de no mínimo 20% ao Fundo dos Direitos da Criança e do Adolescente.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 II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OFÍCIO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(nome da Organização da Sociedade Civil - OSC), inscrita no CNPJ sob o n.°    , sito á (endereço, representada pelo seu Presidente, Sr. (    ),  abaixo assinado, portador da Cédula de Identidade RG sob. O n.°      e do CPF sob o n.°     ,  a fim de participar do processo de seleção do Conselho Municipal dos Direitos da Criança e do Adolescente de Franca – CMDCAF, para apresentação de projetos a serem financiados pelo Fundo Municipal dos Direitos da Criança e Adolescente – FMDCAF, vem apresentar a documentação abaixo relacionada, conforme previsto no Art. 8° Da Resolução n° 02/2022, solicitando a protocolização e aprovação do Projeto (nome do Projeto):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Folha de Rosto (Anexo III);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Plano de Trabalho (Anexo IV);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Planilha Estimativa de Custos (Anexo V).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jc w:val="center"/>
        <w:rPr/>
      </w:pPr>
      <w:r>
        <w:rPr>
          <w:b/>
          <w:sz w:val="24"/>
          <w:szCs w:val="24"/>
        </w:rPr>
        <w:t>Data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0" w:hanging="0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center"/>
        <w:rPr/>
      </w:pPr>
      <w:r>
        <w:rPr>
          <w:b/>
          <w:sz w:val="24"/>
          <w:szCs w:val="24"/>
        </w:rPr>
        <w:t>Assinatura do Presidente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4"/>
          <w:szCs w:val="24"/>
        </w:rPr>
        <w:t>ANEXO III</w:t>
      </w:r>
    </w:p>
    <w:p>
      <w:pPr>
        <w:pStyle w:val="Normal"/>
        <w:spacing w:lineRule="auto" w:line="240"/>
        <w:jc w:val="center"/>
        <w:rPr/>
      </w:pPr>
      <w:r>
        <w:rPr>
          <w:b/>
          <w:sz w:val="24"/>
          <w:szCs w:val="24"/>
        </w:rPr>
        <w:t>FOLHA DE ROSTO DO PROJETO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IDENTIFICAÇÃO DO PROJETO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NOME DO PROJETO: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EIXO DE ATUAÇÃO DO PROJETO: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ORGANIZAÇÃO DA SOCIEDADE CIVIL- OSC PROPONENTE  DO PROJETO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NOME: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CNPJ: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Registro no CMDCA n°:       Validade do Registro: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Endereço:        N°:     Complemento: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Bairro:       Cidade:       Estado:       CEP: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Telefone:       E-mail: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Endereço Internet: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Nome Responsável Legal: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E-mail:</w:t>
      </w:r>
    </w:p>
    <w:p>
      <w:pPr>
        <w:pStyle w:val="ListParagraph"/>
        <w:numPr>
          <w:ilvl w:val="0"/>
          <w:numId w:val="1"/>
        </w:numPr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RESUMO DAS INFORMAÇÕES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Local/Endereço/Região de Atuação do Projeto: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Objetivo Geral: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Breve descrição do Projeto: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N° de beneficiários (direito) atendimentos: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Custo total:  R$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Duração do projeto (n° meses): Custo per capta/mês  R$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Valor da contrapartida (mensuração econômica dos bens e serviços):   R$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Nome do responsável pelo Projeto:</w:t>
      </w:r>
    </w:p>
    <w:tbl>
      <w:tblPr>
        <w:tblStyle w:val="TableNormal1"/>
        <w:tblW w:w="10096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2505"/>
        <w:gridCol w:w="141"/>
        <w:gridCol w:w="179"/>
        <w:gridCol w:w="1433"/>
        <w:gridCol w:w="428"/>
        <w:gridCol w:w="133"/>
        <w:gridCol w:w="211"/>
        <w:gridCol w:w="18"/>
        <w:gridCol w:w="1335"/>
        <w:gridCol w:w="284"/>
        <w:gridCol w:w="248"/>
        <w:gridCol w:w="469"/>
        <w:gridCol w:w="168"/>
        <w:gridCol w:w="2543"/>
      </w:tblGrid>
      <w:tr>
        <w:trPr>
          <w:trHeight w:val="454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pt-BR" w:bidi="ar-SA"/>
              </w:rPr>
            </w:pPr>
            <w:r>
              <w:rPr>
                <w:b/>
                <w:kern w:val="0"/>
                <w:sz w:val="24"/>
                <w:szCs w:val="24"/>
                <w:lang w:eastAsia="pt-BR" w:bidi="ar-SA"/>
              </w:rPr>
              <w:t xml:space="preserve">                                  </w:t>
            </w: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ANEXO IV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PLANO DE TRABALHO</w:t>
            </w:r>
          </w:p>
        </w:tc>
      </w:tr>
      <w:tr>
        <w:trPr>
          <w:trHeight w:val="220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I – IDENTIFICAÇÃO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>:</w:t>
            </w:r>
          </w:p>
        </w:tc>
      </w:tr>
      <w:tr>
        <w:trPr>
          <w:trHeight w:val="22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Serviço:</w:t>
              <w:tab/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                                                                                        </w:t>
            </w:r>
            <w:r>
              <w:rPr>
                <w:kern w:val="0"/>
                <w:sz w:val="20"/>
                <w:szCs w:val="20"/>
                <w:lang w:eastAsia="pt-BR" w:bidi="ar-SA"/>
              </w:rPr>
              <w:t>Modalidade:</w:t>
            </w:r>
          </w:p>
        </w:tc>
      </w:tr>
      <w:tr>
        <w:trPr>
          <w:trHeight w:val="225" w:hRule="atLeast"/>
        </w:trPr>
        <w:tc>
          <w:tcPr>
            <w:tcW w:w="25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Região</w:t>
            </w:r>
          </w:p>
        </w:tc>
        <w:tc>
          <w:tcPr>
            <w:tcW w:w="2525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Público</w:t>
            </w:r>
          </w:p>
        </w:tc>
        <w:tc>
          <w:tcPr>
            <w:tcW w:w="2522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Meta</w:t>
            </w:r>
          </w:p>
        </w:tc>
        <w:tc>
          <w:tcPr>
            <w:tcW w:w="25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Coletivo/Bairro</w:t>
            </w:r>
          </w:p>
        </w:tc>
      </w:tr>
      <w:tr>
        <w:trPr>
          <w:trHeight w:val="225" w:hRule="atLeast"/>
        </w:trPr>
        <w:tc>
          <w:tcPr>
            <w:tcW w:w="25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</w:r>
          </w:p>
        </w:tc>
        <w:tc>
          <w:tcPr>
            <w:tcW w:w="2525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</w:r>
          </w:p>
        </w:tc>
        <w:tc>
          <w:tcPr>
            <w:tcW w:w="2522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</w:r>
          </w:p>
        </w:tc>
        <w:tc>
          <w:tcPr>
            <w:tcW w:w="25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</w:r>
          </w:p>
        </w:tc>
      </w:tr>
      <w:tr>
        <w:trPr>
          <w:trHeight w:val="22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Referenciado ao: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pt-BR" w:bidi="ar-SA"/>
              </w:rPr>
              <w:t>CRAS (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eastAsia="pt-BR" w:bidi="ar-SA"/>
              </w:rPr>
              <w:t>)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eastAsia="pt-BR" w:bidi="ar-SA"/>
              </w:rPr>
              <w:t>CREAS (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eastAsia="pt-BR" w:bidi="ar-SA"/>
              </w:rPr>
              <w:t>)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eastAsia="pt-BR" w:bidi="ar-SA"/>
              </w:rPr>
              <w:t>CENTRO POP (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eastAsia="pt-BR" w:bidi="ar-SA"/>
              </w:rPr>
              <w:t>)</w:t>
            </w:r>
          </w:p>
        </w:tc>
      </w:tr>
      <w:tr>
        <w:trPr>
          <w:trHeight w:val="455" w:hRule="atLeast"/>
        </w:trPr>
        <w:tc>
          <w:tcPr>
            <w:tcW w:w="4819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Período de Execução - Início:</w:t>
            </w:r>
          </w:p>
        </w:tc>
        <w:tc>
          <w:tcPr>
            <w:tcW w:w="5276" w:type="dxa"/>
            <w:gridSpan w:val="8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Término:</w:t>
            </w:r>
          </w:p>
        </w:tc>
      </w:tr>
      <w:tr>
        <w:trPr>
          <w:trHeight w:val="22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II – IDENTIFICAÇÃO DO PROPONENTE/EXECUTOR</w:t>
            </w:r>
          </w:p>
        </w:tc>
      </w:tr>
      <w:tr>
        <w:trPr>
          <w:trHeight w:val="225" w:hRule="atLeast"/>
        </w:trPr>
        <w:tc>
          <w:tcPr>
            <w:tcW w:w="6915" w:type="dxa"/>
            <w:gridSpan w:val="11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Instituição Proponente:</w:t>
            </w:r>
          </w:p>
        </w:tc>
        <w:tc>
          <w:tcPr>
            <w:tcW w:w="3180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CNPJ:</w:t>
            </w:r>
          </w:p>
        </w:tc>
      </w:tr>
      <w:tr>
        <w:trPr>
          <w:trHeight w:val="227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Endereço:</w:t>
            </w:r>
          </w:p>
        </w:tc>
      </w:tr>
      <w:tr>
        <w:trPr>
          <w:trHeight w:val="225" w:hRule="atLeast"/>
        </w:trPr>
        <w:tc>
          <w:tcPr>
            <w:tcW w:w="264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Cidade:</w:t>
            </w:r>
          </w:p>
        </w:tc>
        <w:tc>
          <w:tcPr>
            <w:tcW w:w="1612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UF:</w:t>
            </w:r>
          </w:p>
        </w:tc>
        <w:tc>
          <w:tcPr>
            <w:tcW w:w="2125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CEP:</w:t>
            </w:r>
          </w:p>
        </w:tc>
        <w:tc>
          <w:tcPr>
            <w:tcW w:w="3712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DDD/FONE:</w:t>
            </w:r>
          </w:p>
        </w:tc>
      </w:tr>
      <w:tr>
        <w:trPr>
          <w:trHeight w:val="22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Endereço Eletrônico:</w:t>
            </w:r>
          </w:p>
        </w:tc>
      </w:tr>
      <w:tr>
        <w:trPr>
          <w:trHeight w:val="225" w:hRule="atLeast"/>
        </w:trPr>
        <w:tc>
          <w:tcPr>
            <w:tcW w:w="2825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Conta Corrente:</w:t>
            </w:r>
          </w:p>
        </w:tc>
        <w:tc>
          <w:tcPr>
            <w:tcW w:w="1861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Banco:</w:t>
            </w:r>
          </w:p>
        </w:tc>
        <w:tc>
          <w:tcPr>
            <w:tcW w:w="1981" w:type="dxa"/>
            <w:gridSpan w:val="5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Agência:</w:t>
            </w:r>
          </w:p>
        </w:tc>
        <w:tc>
          <w:tcPr>
            <w:tcW w:w="3428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Praça de Pagamento:</w:t>
            </w:r>
          </w:p>
        </w:tc>
      </w:tr>
      <w:tr>
        <w:trPr>
          <w:trHeight w:val="223" w:hRule="atLeast"/>
        </w:trPr>
        <w:tc>
          <w:tcPr>
            <w:tcW w:w="7384" w:type="dxa"/>
            <w:gridSpan w:val="1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IDENTIFICAÇÃO DO PRESIDENTE</w:t>
            </w:r>
          </w:p>
        </w:tc>
        <w:tc>
          <w:tcPr>
            <w:tcW w:w="2711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</w:r>
          </w:p>
        </w:tc>
      </w:tr>
      <w:tr>
        <w:trPr>
          <w:trHeight w:val="225" w:hRule="atLeast"/>
        </w:trPr>
        <w:tc>
          <w:tcPr>
            <w:tcW w:w="7384" w:type="dxa"/>
            <w:gridSpan w:val="1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Nome do Responsável Legal:</w:t>
            </w:r>
          </w:p>
        </w:tc>
        <w:tc>
          <w:tcPr>
            <w:tcW w:w="2711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CPF:</w:t>
            </w:r>
          </w:p>
        </w:tc>
      </w:tr>
      <w:tr>
        <w:trPr>
          <w:trHeight w:val="73" w:hRule="atLeast"/>
        </w:trPr>
        <w:tc>
          <w:tcPr>
            <w:tcW w:w="4258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Carteira de Identidade/Órgão Expedidor:</w:t>
            </w:r>
          </w:p>
        </w:tc>
        <w:tc>
          <w:tcPr>
            <w:tcW w:w="2657" w:type="dxa"/>
            <w:gridSpan w:val="7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Cargo:</w:t>
            </w:r>
          </w:p>
        </w:tc>
        <w:tc>
          <w:tcPr>
            <w:tcW w:w="3180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Função:</w:t>
            </w:r>
          </w:p>
        </w:tc>
      </w:tr>
      <w:tr>
        <w:trPr>
          <w:trHeight w:val="45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Qualificação Completa (nacionalidade, naturalidade, estado civil, profissão):</w:t>
            </w:r>
          </w:p>
        </w:tc>
      </w:tr>
      <w:tr>
        <w:trPr>
          <w:trHeight w:val="90" w:hRule="atLeast"/>
        </w:trPr>
        <w:tc>
          <w:tcPr>
            <w:tcW w:w="5048" w:type="dxa"/>
            <w:gridSpan w:val="8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Endereço(domicílio)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>:</w:t>
            </w:r>
          </w:p>
        </w:tc>
        <w:tc>
          <w:tcPr>
            <w:tcW w:w="5047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Telefone:</w:t>
            </w:r>
          </w:p>
        </w:tc>
      </w:tr>
      <w:tr>
        <w:trPr>
          <w:trHeight w:val="183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III – ANÁLISE DE CONTEXTO E JUSTIFICATIVA: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A análise de contexto deve descrever as deficiências e potencialidades do território de onde o serviço será inserido; as características da população local e as iniciativas já desenvolvidas. Deve analisar a natureza do problema e suas implicações, dando ênfase a aspectos quantitativos e qualitativos, fornecendo dados e indicadores significativos que abordem de maneira suficiente o problema. Essa análise deve se restringir aos elementos básicos que se relacionem à situação a ser enfrentada e que permitem esboçar alternativas viáveis de intervenção. A justificativa deve expor seus argumentos, correlacionando as deficiências locais, necessidade de realização do serviço, bem como sua capacidade de transformação da realidade analisada.</w:t>
            </w:r>
          </w:p>
        </w:tc>
      </w:tr>
      <w:tr>
        <w:trPr>
          <w:trHeight w:val="2434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IV – OBJETIVOS: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Nesse campo, deve ser descrito o que se espera alcançar com a proposta. É preciso responder, com clareza, para que serve o plano que está sendo apresentado. Os objetivos devem orientar o planejamento, a execução e a avaliação do plano.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Objetivo Geral: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Define o impacto social que se pretende alcançar em relação à realidade identificada. Na verdade, é a transformação de uma realidade, alcançada a médio e longo prazo.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Objetivos Específicos: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São os resultados, mensuráveis quantitativa e qualitativamente, a serem alcançados durante a execução do serviço. Cada objetivo específico será traduzido em ações do Plano de Trabalho.</w:t>
            </w:r>
          </w:p>
        </w:tc>
      </w:tr>
      <w:tr>
        <w:trPr>
          <w:trHeight w:val="455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V – META: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Deve expressar o número de pessoas atendidas no serviço.</w:t>
            </w:r>
          </w:p>
        </w:tc>
      </w:tr>
      <w:tr>
        <w:trPr>
          <w:trHeight w:val="581" w:hRule="atLeast"/>
        </w:trPr>
        <w:tc>
          <w:tcPr>
            <w:tcW w:w="10095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VI – PÚBLICO ALVO: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eastAsia="pt-BR" w:bidi="ar-SA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Deve descrever as características dos usuários do serviço, com sua respectiva localização.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1701" w:gutter="0" w:header="320" w:top="1417" w:footer="0" w:bottom="1417"/>
          <w:pgNumType w:fmt="decimal"/>
          <w:formProt w:val="false"/>
          <w:textDirection w:val="lrTb"/>
          <w:docGrid w:type="default" w:linePitch="299" w:charSpace="1638"/>
        </w:sectPr>
      </w:pPr>
    </w:p>
    <w:p>
      <w:pPr>
        <w:pStyle w:val="Corpodotexto"/>
        <w:spacing w:before="11" w:after="14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114300" distR="114300" simplePos="0" locked="0" layoutInCell="0" allowOverlap="1" relativeHeight="14" wp14:anchorId="0C94A634">
                <wp:simplePos x="0" y="0"/>
                <wp:positionH relativeFrom="page">
                  <wp:posOffset>1186815</wp:posOffset>
                </wp:positionH>
                <wp:positionV relativeFrom="page">
                  <wp:posOffset>5074920</wp:posOffset>
                </wp:positionV>
                <wp:extent cx="5546725" cy="1031875"/>
                <wp:effectExtent l="0" t="0" r="0" b="0"/>
                <wp:wrapTopAndBottom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03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8731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9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204"/>
                              <w:gridCol w:w="2452"/>
                              <w:gridCol w:w="1957"/>
                              <w:gridCol w:w="2117"/>
                            </w:tblGrid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bookmarkStart w:id="1" w:name="__UnoMark__234_837836453"/>
                                  <w:bookmarkEnd w:id="1"/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Indicadores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bookmarkStart w:id="2" w:name="__UnoMark__235_837836453"/>
                                  <w:bookmarkStart w:id="3" w:name="__UnoMark__236_837836453"/>
                                  <w:bookmarkEnd w:id="2"/>
                                  <w:bookmarkEnd w:id="3"/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Instrumento utilizado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bookmarkStart w:id="4" w:name="__UnoMark__237_837836453"/>
                                  <w:bookmarkStart w:id="5" w:name="__UnoMark__238_837836453"/>
                                  <w:bookmarkEnd w:id="4"/>
                                  <w:bookmarkEnd w:id="5"/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bookmarkStart w:id="6" w:name="__UnoMark__239_837836453"/>
                                  <w:bookmarkStart w:id="7" w:name="__UnoMark__240_837836453"/>
                                  <w:bookmarkEnd w:id="6"/>
                                  <w:bookmarkEnd w:id="7"/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7" w:hRule="atLeast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r>
                                  <w:bookmarkStart w:id="8" w:name="__UnoMark__241_837836453"/>
                                  <w:bookmarkStart w:id="9" w:name="__UnoMark__241_837836453"/>
                                  <w:bookmarkEnd w:id="9"/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Nº de usuários que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pt-BR" w:eastAsia="pt-BR" w:bidi="ar-SA"/>
                                    </w:rPr>
                                    <w:t xml:space="preserve"> </w:t>
                                  </w:r>
                                  <w:bookmarkStart w:id="10" w:name="__UnoMark__242_837836453"/>
                                  <w:bookmarkEnd w:id="10"/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acessaram seus direitos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r>
                                  <w:bookmarkStart w:id="11" w:name="__UnoMark__243_837836453"/>
                                  <w:bookmarkStart w:id="12" w:name="__UnoMark__243_837836453"/>
                                  <w:bookmarkEnd w:id="12"/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Encaminhamentos e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val="pt-BR" w:eastAsia="pt-BR" w:bidi="ar-SA"/>
                                    </w:rPr>
                                    <w:t xml:space="preserve"> </w:t>
                                  </w:r>
                                  <w:bookmarkStart w:id="13" w:name="__UnoMark__244_837836453"/>
                                  <w:bookmarkEnd w:id="13"/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checagem em entrevistas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r>
                                  <w:bookmarkStart w:id="14" w:name="__UnoMark__245_837836453"/>
                                  <w:bookmarkStart w:id="15" w:name="__UnoMark__245_837836453"/>
                                  <w:bookmarkEnd w:id="15"/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bookmarkStart w:id="16" w:name="__UnoMark__246_837836453"/>
                                  <w:bookmarkEnd w:id="16"/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Mensal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r>
                                  <w:bookmarkStart w:id="17" w:name="__UnoMark__247_837836453"/>
                                  <w:bookmarkStart w:id="18" w:name="__UnoMark__247_837836453"/>
                                  <w:bookmarkEnd w:id="18"/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Orientador / facilitador oficinas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stroked="f" o:allowincell="f" style="position:absolute;margin-left:93.45pt;margin-top:399.6pt;width:436.65pt;height:81.15pt;mso-wrap-style:none;v-text-anchor:middle;mso-position-horizontal-relative:page;mso-position-vertical-relative:page" wp14:anchorId="0C94A634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1"/>
                        <w:tblW w:w="8731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9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204"/>
                        <w:gridCol w:w="2452"/>
                        <w:gridCol w:w="1957"/>
                        <w:gridCol w:w="2117"/>
                      </w:tblGrid>
                      <w:tr>
                        <w:trPr>
                          <w:trHeight w:val="336" w:hRule="atLeast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bookmarkStart w:id="19" w:name="__UnoMark__234_837836453"/>
                            <w:bookmarkEnd w:id="19"/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Indicadores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bookmarkStart w:id="20" w:name="__UnoMark__235_837836453"/>
                            <w:bookmarkStart w:id="21" w:name="__UnoMark__236_837836453"/>
                            <w:bookmarkEnd w:id="20"/>
                            <w:bookmarkEnd w:id="21"/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Instrumento utilizado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bookmarkStart w:id="22" w:name="__UnoMark__237_837836453"/>
                            <w:bookmarkStart w:id="23" w:name="__UnoMark__238_837836453"/>
                            <w:bookmarkEnd w:id="22"/>
                            <w:bookmarkEnd w:id="23"/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bookmarkStart w:id="24" w:name="__UnoMark__239_837836453"/>
                            <w:bookmarkStart w:id="25" w:name="__UnoMark__240_837836453"/>
                            <w:bookmarkEnd w:id="24"/>
                            <w:bookmarkEnd w:id="25"/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Responsável</w:t>
                            </w:r>
                          </w:p>
                        </w:tc>
                      </w:tr>
                      <w:tr>
                        <w:trPr>
                          <w:trHeight w:val="857" w:hRule="atLeast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r>
                            <w:bookmarkStart w:id="26" w:name="__UnoMark__241_837836453"/>
                            <w:bookmarkStart w:id="27" w:name="__UnoMark__241_837836453"/>
                            <w:bookmarkEnd w:id="27"/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Nº de usuários que</w:t>
                            </w:r>
                            <w:r>
                              <w:rPr>
                                <w:kern w:val="0"/>
                                <w:sz w:val="20"/>
                                <w:szCs w:val="20"/>
                                <w:lang w:val="pt-BR" w:eastAsia="pt-BR" w:bidi="ar-SA"/>
                              </w:rPr>
                              <w:t xml:space="preserve"> </w:t>
                            </w:r>
                            <w:bookmarkStart w:id="28" w:name="__UnoMark__242_837836453"/>
                            <w:bookmarkEnd w:id="28"/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acessaram seus direitos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r>
                            <w:bookmarkStart w:id="29" w:name="__UnoMark__243_837836453"/>
                            <w:bookmarkStart w:id="30" w:name="__UnoMark__243_837836453"/>
                            <w:bookmarkEnd w:id="30"/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Encaminhamentos e</w:t>
                            </w:r>
                            <w:r>
                              <w:rPr>
                                <w:kern w:val="0"/>
                                <w:sz w:val="20"/>
                                <w:szCs w:val="20"/>
                                <w:lang w:val="pt-BR" w:eastAsia="pt-BR" w:bidi="ar-SA"/>
                              </w:rPr>
                              <w:t xml:space="preserve"> </w:t>
                            </w:r>
                            <w:bookmarkStart w:id="31" w:name="__UnoMark__244_837836453"/>
                            <w:bookmarkEnd w:id="31"/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checagem em entrevistas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r>
                            <w:bookmarkStart w:id="32" w:name="__UnoMark__245_837836453"/>
                            <w:bookmarkStart w:id="33" w:name="__UnoMark__245_837836453"/>
                            <w:bookmarkEnd w:id="33"/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bookmarkStart w:id="34" w:name="__UnoMark__246_837836453"/>
                            <w:bookmarkEnd w:id="34"/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Mensal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r>
                            <w:bookmarkStart w:id="35" w:name="__UnoMark__247_837836453"/>
                            <w:bookmarkStart w:id="36" w:name="__UnoMark__247_837836453"/>
                            <w:bookmarkEnd w:id="36"/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Orientador / facilitador oficinas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6" wp14:anchorId="777C0D2F">
                <wp:simplePos x="0" y="0"/>
                <wp:positionH relativeFrom="column">
                  <wp:posOffset>20320</wp:posOffset>
                </wp:positionH>
                <wp:positionV relativeFrom="paragraph">
                  <wp:posOffset>144145</wp:posOffset>
                </wp:positionV>
                <wp:extent cx="6395720" cy="7750810"/>
                <wp:effectExtent l="0" t="0" r="0" b="0"/>
                <wp:wrapSquare wrapText="bothSides"/>
                <wp:docPr id="4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040" cy="775008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10068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9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0068"/>
                            </w:tblGrid>
                            <w:tr>
                              <w:trPr>
                                <w:trHeight w:val="3043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VII - METODOLOGIA – ETAPAS OU FASES DE EXECUÇÃO DO SERVIÇO: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firstLine="11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Nesse tópico usamos a pergunta que estrutura o Plano: COMO? Descrevem-se, com detalhes, de maneira clara, como os objetivos específicos serão operacionalizados. Cada objetivo específico deverá conter um conjunto de atividades, que serão desenvolvidas durante a execução do Serviço.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firstLine="11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É importante indicar as estratégias de ação que a equipe desenvolverá para atingir os resultados esperados.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firstLine="11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Neste item deve-se discorrer sobre o processo de cada ação a ser desenvolvida (periodicidade,responsáveis, tempo de duração) no âmbito do serviço.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firstLine="11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Toda a fundamentação e aspectos técnicos que certificam o método devem ser trazidos neste campo.Deve também demonstrar conhecimento e capacidade de articulação com serviços da rede socioassistencial e local, e políticas públicas setoriais, no âmbito territorial direcionado ao público atendido.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center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Perguntas facilitadoras para escrever esse tópico: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numPr>
                                      <w:ilvl w:val="0"/>
                                      <w:numId w:val="5"/>
                                    </w:numPr>
                                    <w:suppressAutoHyphens w:val="true"/>
                                    <w:spacing w:before="0" w:after="0"/>
                                    <w:ind w:left="420" w:right="167" w:hanging="42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De que maneira posso concretizar os objetivos?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numPr>
                                      <w:ilvl w:val="0"/>
                                      <w:numId w:val="6"/>
                                    </w:numPr>
                                    <w:suppressAutoHyphens w:val="true"/>
                                    <w:spacing w:before="0" w:after="0"/>
                                    <w:ind w:left="420" w:right="167" w:hanging="42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Como serão coordenadas e gerenciadas as ações?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numPr>
                                      <w:ilvl w:val="0"/>
                                      <w:numId w:val="6"/>
                                    </w:numPr>
                                    <w:suppressAutoHyphens w:val="true"/>
                                    <w:spacing w:before="0" w:after="0"/>
                                    <w:ind w:left="420" w:right="167" w:hanging="42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Que procedimentos, métodos, técnicas e instrumentos serão utilizados?Neste campo faz-se necessário descrever de maneira clara, as formas e técnicas que serão utilizadas na execução do serviço, demonstrando as estratégias de atuação para alcance das metas.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9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VIII – SISTEMA DE AVALIAÇÃO: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firstLine="11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A avaliação de resultados deve verificar de que forma o trabalho conseguiu mudar, transformar a realidade dos usuários da assistência social e como contribuiu para a superação das dificuldades apresentadas. É importante definir indicadores quantitativos e qualitativos, conforme exemplo a seguir: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3" w:after="0"/>
                                    <w:ind w:right="167" w:hanging="0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" w:right="167" w:firstLine="110"/>
                                    <w:jc w:val="both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Quais serão os meios de verificação dos mesmos, sua periodicidade e responsáveis pelo processo. Implica na definição de ferramentas que possam aferir e comparar as alterações provocadas e significa identificar ganhos/resultados obtidos.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" w:right="167" w:firstLine="110"/>
                                    <w:jc w:val="both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Na avaliação todos os envolvidos deverão analisar se os resultados esperados foram alcançados em cada um</w:t>
                                  </w:r>
                                  <w:r>
                                    <w:rPr>
                                      <w:color w:val="000009"/>
                                      <w:kern w:val="0"/>
                                      <w:sz w:val="20"/>
                                      <w:szCs w:val="20"/>
                                      <w:lang w:val="pt-BR" w:eastAsia="pt-BR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dos objetivos específicos.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IX – CRONOGRAMA DE ATIVIDADES (planejamento das atividades) - ANEXO I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firstLine="11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O cronograma é a disposição gráfica do tempo em que as atividades/ações serão realizadas, permitindo uma visualização da sequencia em que acontecerão. Neste sentido, o cronograma responde a pergunta QUANDO?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X – CUSTO FINANCEIRO DO SERVIÇO – ANEXO 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XI – SINTESE DO CRONOGRAMA FINANCEIRO DO SERVIÇO – ANEXO III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XII – RECEITAS – ANEXO IV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XIII – PLANO DE APLICAÇÃO DOS RECURSOS MUNICIPAIS – ANEXO 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00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67" w:hanging="0"/>
                                    <w:jc w:val="left"/>
                                    <w:rPr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</w:pPr>
                                  <w:bookmarkStart w:id="37" w:name="__UnoMark__248_837836453"/>
                                  <w:bookmarkEnd w:id="37"/>
                                  <w:r>
                                    <w:rPr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pt-BR" w:bidi="ar-SA"/>
                                    </w:rPr>
                                    <w:t>XIV – MEMÓRIA DE CÁLCULO – MATERIAL DE CONSUMO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ind w:right="167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stroked="t" o:allowincell="f" style="position:absolute;margin-left:1.6pt;margin-top:11.35pt;width:503.5pt;height:610.2pt;mso-wrap-style:none;v-text-anchor:middle" wp14:anchorId="777C0D2F">
                <v:fill o:detectmouseclick="t" on="false"/>
                <v:stroke color="black" weight="720" joinstyle="round" endcap="flat"/>
                <v:textbox>
                  <w:txbxContent>
                    <w:tbl>
                      <w:tblPr>
                        <w:tblStyle w:val="TableNormal1"/>
                        <w:tblW w:w="10068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9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0068"/>
                      </w:tblGrid>
                      <w:tr>
                        <w:trPr>
                          <w:trHeight w:val="3043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VII - METODOLOGIA – ETAPAS OU FASES DE EXECUÇÃO DO SERVIÇO: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firstLine="11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Nesse tópico usamos a pergunta que estrutura o Plano: COMO? Descrevem-se, com detalhes, de maneira clara, como os objetivos específicos serão operacionalizados. Cada objetivo específico deverá conter um conjunto de atividades, que serão desenvolvidas durante a execução do Serviço.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firstLine="11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É importante indicar as estratégias de ação que a equipe desenvolverá para atingir os resultados esperados.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firstLine="11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Neste item deve-se discorrer sobre o processo de cada ação a ser desenvolvida (periodicidade,responsáveis, tempo de duração) no âmbito do serviço.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firstLine="11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Toda a fundamentação e aspectos técnicos que certificam o método devem ser trazidos neste campo.Deve também demonstrar conhecimento e capacidade de articulação com serviços da rede socioassistencial e local, e políticas públicas setoriais, no âmbito territorial direcionado ao público atendido.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Perguntas facilitadoras para escrever esse tópico: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numPr>
                                <w:ilvl w:val="0"/>
                                <w:numId w:val="5"/>
                              </w:numPr>
                              <w:suppressAutoHyphens w:val="true"/>
                              <w:spacing w:before="0" w:after="0"/>
                              <w:ind w:left="420" w:right="167" w:hanging="42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De que maneira posso concretizar os objetivos?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numPr>
                                <w:ilvl w:val="0"/>
                                <w:numId w:val="6"/>
                              </w:numPr>
                              <w:suppressAutoHyphens w:val="true"/>
                              <w:spacing w:before="0" w:after="0"/>
                              <w:ind w:left="420" w:right="167" w:hanging="42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Como serão coordenadas e gerenciadas as ações?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numPr>
                                <w:ilvl w:val="0"/>
                                <w:numId w:val="6"/>
                              </w:numPr>
                              <w:suppressAutoHyphens w:val="true"/>
                              <w:spacing w:before="0" w:after="0"/>
                              <w:ind w:left="420" w:right="167" w:hanging="42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Que procedimentos, métodos, técnicas e instrumentos serão utilizados?Neste campo faz-se necessário descrever de maneira clara, as formas e técnicas que serão utilizadas na execução do serviço, demonstrando as estratégias de atuação para alcance das metas.</w:t>
                            </w:r>
                          </w:p>
                        </w:tc>
                      </w:tr>
                      <w:tr>
                        <w:trPr>
                          <w:trHeight w:val="4079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VIII – SISTEMA DE AVALIAÇÃO: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firstLine="11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A avaliação de resultados deve verificar de que forma o trabalho conseguiu mudar, transformar a realidade dos usuários da assistência social e como contribuiu para a superação das dificuldades apresentadas. É importante definir indicadores quantitativos e qualitativos, conforme exemplo a seguir: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3" w:after="0"/>
                              <w:ind w:right="167" w:hanging="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" w:right="167" w:firstLine="110"/>
                              <w:jc w:val="both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color w:val="000009"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Quais serão os meios de verificação dos mesmos, sua periodicidade e responsáveis pelo processo. Implica na definição de ferramentas que possam aferir e comparar as alterações provocadas e significa identificar ganhos/resultados obtidos.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" w:right="167" w:firstLine="110"/>
                              <w:jc w:val="both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color w:val="000009"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Na avaliação todos os envolvidos deverão analisar se os resultados esperados foram alcançados em cada um</w:t>
                            </w:r>
                            <w:r>
                              <w:rPr>
                                <w:color w:val="000009"/>
                                <w:kern w:val="0"/>
                                <w:sz w:val="20"/>
                                <w:szCs w:val="20"/>
                                <w:lang w:val="pt-BR" w:eastAsia="pt-BR" w:bidi="ar-SA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dos objetivos específicos.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IX – CRONOGRAMA DE ATIVIDADES (planejamento das atividades) - ANEXO I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firstLine="11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O cronograma é a disposição gráfica do tempo em que as atividades/ações serão realizadas, permitindo uma visualização da sequencia em que acontecerão. Neste sentido, o cronograma responde a pergunta QUANDO?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X – CUSTO FINANCEIRO DO SERVIÇO – ANEXO II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XI – SINTESE DO CRONOGRAMA FINANCEIRO DO SERVIÇO – ANEXO III</w:t>
                            </w:r>
                          </w:p>
                        </w:tc>
                      </w:tr>
                      <w:tr>
                        <w:trPr>
                          <w:trHeight w:val="452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XII – RECEITAS – ANEXO IV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XIII – PLANO DE APLICAÇÃO DOS RECURSOS MUNICIPAIS – ANEXO V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00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67" w:hanging="0"/>
                              <w:jc w:val="left"/>
                              <w:rPr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</w:pPr>
                            <w:bookmarkStart w:id="38" w:name="__UnoMark__248_837836453"/>
                            <w:bookmarkEnd w:id="38"/>
                            <w:r>
                              <w:rPr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pt-BR" w:bidi="ar-SA"/>
                              </w:rPr>
                              <w:t>XIV – MEMÓRIA DE CÁLCULO – MATERIAL DE CONSUMO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ind w:right="167" w:hanging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1"/>
        <w:tblW w:w="10064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1555"/>
        <w:gridCol w:w="714"/>
        <w:gridCol w:w="705"/>
        <w:gridCol w:w="714"/>
        <w:gridCol w:w="703"/>
        <w:gridCol w:w="711"/>
        <w:gridCol w:w="708"/>
        <w:gridCol w:w="711"/>
        <w:gridCol w:w="708"/>
        <w:gridCol w:w="711"/>
        <w:gridCol w:w="713"/>
        <w:gridCol w:w="705"/>
        <w:gridCol w:w="705"/>
      </w:tblGrid>
      <w:tr>
        <w:trPr>
          <w:trHeight w:val="222" w:hRule="atLeast"/>
        </w:trPr>
        <w:tc>
          <w:tcPr>
            <w:tcW w:w="10063" w:type="dxa"/>
            <w:gridSpan w:val="1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DEDEDE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ANEXO I - CRONOGRAMA DE ATIVIDADES</w:t>
            </w:r>
          </w:p>
        </w:tc>
      </w:tr>
      <w:tr>
        <w:trPr>
          <w:trHeight w:val="225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ATIVIDADE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JAN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FEV</w:t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MAR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ABR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MAI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JUN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JUL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AGO</w:t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SET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OUT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NOV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DEZ</w:t>
            </w:r>
          </w:p>
        </w:tc>
      </w:tr>
      <w:tr>
        <w:trPr>
          <w:trHeight w:val="225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7" w:hRule="atLeast"/>
        </w:trPr>
        <w:tc>
          <w:tcPr>
            <w:tcW w:w="155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Corpodotexto"/>
        <w:spacing w:before="4" w:after="14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  <w:t>ANEXO II – CUSTO FINANCEIRO DO SERVIÇO (COFINANCIAMENTO)</w:t>
      </w:r>
    </w:p>
    <w:p>
      <w:pPr>
        <w:pStyle w:val="Corpodotexto"/>
        <w:spacing w:before="7" w:after="140"/>
        <w:rPr>
          <w:b/>
          <w:b/>
          <w:lang w:val="pt-PT"/>
        </w:rPr>
      </w:pPr>
      <w:r>
        <w:rPr>
          <w:b/>
          <w:lang w:val="pt-PT"/>
        </w:rPr>
      </w:r>
    </w:p>
    <w:tbl>
      <w:tblPr>
        <w:tblStyle w:val="TableNormal1"/>
        <w:tblW w:w="10402" w:type="dxa"/>
        <w:jc w:val="left"/>
        <w:tblInd w:w="21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1043"/>
        <w:gridCol w:w="1890"/>
        <w:gridCol w:w="930"/>
        <w:gridCol w:w="2098"/>
        <w:gridCol w:w="2153"/>
        <w:gridCol w:w="2287"/>
      </w:tblGrid>
      <w:tr>
        <w:trPr>
          <w:trHeight w:val="90" w:hRule="atLeast"/>
        </w:trPr>
        <w:tc>
          <w:tcPr>
            <w:tcW w:w="10401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RECURSOS HUMANOS</w:t>
            </w:r>
          </w:p>
        </w:tc>
      </w:tr>
      <w:tr>
        <w:trPr>
          <w:trHeight w:val="140" w:hRule="atLeast"/>
        </w:trPr>
        <w:tc>
          <w:tcPr>
            <w:tcW w:w="10401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EQUIPE DE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REFERENCIA¹</w:t>
            </w:r>
          </w:p>
        </w:tc>
      </w:tr>
      <w:tr>
        <w:trPr>
          <w:trHeight w:val="454" w:hRule="atLeast"/>
        </w:trPr>
        <w:tc>
          <w:tcPr>
            <w:tcW w:w="10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-86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QUANTIDADE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CARGO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-53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CARGA HORÁR</w:t>
            </w:r>
            <w:r>
              <w:rPr>
                <w:b/>
                <w:bCs/>
                <w:kern w:val="0"/>
                <w:sz w:val="15"/>
                <w:szCs w:val="15"/>
                <w:lang w:val="pt-BR" w:eastAsia="pt-BR" w:bidi="ar-SA"/>
              </w:rPr>
              <w:t>i</w:t>
            </w: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-53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SEMANA</w:t>
            </w:r>
          </w:p>
        </w:tc>
        <w:tc>
          <w:tcPr>
            <w:tcW w:w="209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VALOR DE REFERÊNCIA</w:t>
            </w:r>
            <w:r>
              <w:rPr>
                <w:b/>
                <w:bCs/>
                <w:kern w:val="0"/>
                <w:sz w:val="15"/>
                <w:szCs w:val="15"/>
                <w:lang w:val="pt-BR" w:eastAsia="pt-BR" w:bidi="ar-SA"/>
              </w:rPr>
              <w:t xml:space="preserve"> </w:t>
            </w: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2</w:t>
            </w:r>
          </w:p>
        </w:tc>
        <w:tc>
          <w:tcPr>
            <w:tcW w:w="21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CUSTO MENSAL³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CUSTO ANUAL</w:t>
            </w:r>
          </w:p>
        </w:tc>
      </w:tr>
      <w:tr>
        <w:trPr>
          <w:trHeight w:val="277" w:hRule="atLeast"/>
        </w:trPr>
        <w:tc>
          <w:tcPr>
            <w:tcW w:w="10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10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7" w:hRule="atLeast"/>
        </w:trPr>
        <w:tc>
          <w:tcPr>
            <w:tcW w:w="10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10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5961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(1)</w:t>
            </w:r>
          </w:p>
        </w:tc>
        <w:tc>
          <w:tcPr>
            <w:tcW w:w="215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ableParagraph"/>
        <w:rPr>
          <w:rFonts w:ascii="Times New Roman" w:hAnsi="Times New Roman"/>
        </w:rPr>
      </w:pPr>
      <w:r>
        <w:rPr/>
        <w:t xml:space="preserve">¹ Todos os profissionais contratados de forma permanente com atuação no serviço. </w:t>
      </w:r>
    </w:p>
    <w:p>
      <w:pPr>
        <w:pStyle w:val="TableParagraph"/>
        <w:rPr>
          <w:rFonts w:ascii="Times New Roman" w:hAnsi="Times New Roman"/>
        </w:rPr>
      </w:pPr>
      <w:r>
        <w:rPr/>
        <w:t>² Piso salarial de acordo com a categoria profissional.</w:t>
      </w:r>
    </w:p>
    <w:p>
      <w:pPr>
        <w:pStyle w:val="TableParagraph"/>
        <w:rPr>
          <w:rFonts w:ascii="Times New Roman" w:hAnsi="Times New Roman"/>
        </w:rPr>
      </w:pPr>
      <w:r>
        <w:rPr/>
        <w:t>³ Soma entre salário, férias, 13º, INSS, rescisão e FGTS, conforme detalhamento na Memória de Cálculo (Anexo VII).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1545"/>
        <w:gridCol w:w="2370"/>
        <w:gridCol w:w="1337"/>
        <w:gridCol w:w="1839"/>
        <w:gridCol w:w="1567"/>
        <w:gridCol w:w="1409"/>
      </w:tblGrid>
      <w:tr>
        <w:trPr>
          <w:trHeight w:val="276" w:hRule="atLeast"/>
        </w:trPr>
        <w:tc>
          <w:tcPr>
            <w:tcW w:w="10067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SERVIÇOS DE TERCEIROS¹</w:t>
            </w:r>
          </w:p>
        </w:tc>
      </w:tr>
      <w:tr>
        <w:trPr>
          <w:trHeight w:val="455" w:hRule="atLeast"/>
        </w:trPr>
        <w:tc>
          <w:tcPr>
            <w:tcW w:w="10067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1 - SERVIÇOS DE TERCEIROS - PROFISSIONAIS CONTRATADOS TEMPORARIAMENTE PARA O SERVIÇO.</w:t>
            </w:r>
          </w:p>
        </w:tc>
      </w:tr>
      <w:tr>
        <w:trPr>
          <w:trHeight w:val="450" w:hRule="atLeast"/>
        </w:trPr>
        <w:tc>
          <w:tcPr>
            <w:tcW w:w="15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-9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CARGO</w:t>
            </w:r>
          </w:p>
        </w:tc>
        <w:tc>
          <w:tcPr>
            <w:tcW w:w="133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CARGA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HORÁRIA</w:t>
            </w:r>
          </w:p>
        </w:tc>
        <w:tc>
          <w:tcPr>
            <w:tcW w:w="1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VALOR DE REFERÊNCIA²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CUSTO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MENSAL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CUSTO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ANUAL</w:t>
            </w:r>
          </w:p>
        </w:tc>
      </w:tr>
      <w:tr>
        <w:trPr>
          <w:trHeight w:val="270" w:hRule="atLeast"/>
        </w:trPr>
        <w:tc>
          <w:tcPr>
            <w:tcW w:w="15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1" w:hRule="atLeast"/>
        </w:trPr>
        <w:tc>
          <w:tcPr>
            <w:tcW w:w="15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15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15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4" w:hRule="atLeast"/>
        </w:trPr>
        <w:tc>
          <w:tcPr>
            <w:tcW w:w="7091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(2)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5" w:hRule="atLeast"/>
        </w:trPr>
        <w:tc>
          <w:tcPr>
            <w:tcW w:w="7091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GERAL: SOMA (1) + (2)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3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ableParagraph"/>
        <w:rPr>
          <w:rFonts w:ascii="Times New Roman" w:hAnsi="Times New Roman"/>
        </w:rPr>
      </w:pPr>
      <w:r>
        <w:rPr/>
        <w:t>¹  Serviço  de  Terceiros:  pessoa  física  e/ou  pessoa  jurídica,  profissionais  contratados  para  atuação   no serviço</w:t>
      </w:r>
    </w:p>
    <w:p>
      <w:pPr>
        <w:sectPr>
          <w:headerReference w:type="default" r:id="rId4"/>
          <w:type w:val="nextPage"/>
          <w:pgSz w:w="11906" w:h="16838"/>
          <w:pgMar w:left="1040" w:right="120" w:gutter="0" w:header="326" w:top="1740" w:footer="0" w:bottom="280"/>
          <w:pgNumType w:fmt="decimal"/>
          <w:formProt w:val="false"/>
          <w:textDirection w:val="lrTb"/>
          <w:docGrid w:type="default" w:linePitch="240" w:charSpace="1638"/>
        </w:sectPr>
        <w:pStyle w:val="TableParagraph"/>
        <w:rPr>
          <w:rFonts w:ascii="Times New Roman" w:hAnsi="Times New Roman"/>
        </w:rPr>
      </w:pPr>
      <w:r>
        <w:rPr/>
        <w:t>² Corresponde ao valor unitário - incluindo encargos sociais, com piso salarial de acordo com a categoria profissional</w:t>
      </w:r>
    </w:p>
    <w:p>
      <w:pPr>
        <w:pStyle w:val="TableParagraph"/>
        <w:rPr>
          <w:rFonts w:ascii="Times New Roman" w:hAnsi="Times New Roman"/>
        </w:rPr>
      </w:pPr>
      <w:r>
        <w:rPr>
          <w:b/>
          <w:bCs/>
        </w:rPr>
        <w:t>NATUREZA DA DESPESA: MATERIAL DE CONSUMO</w:t>
      </w:r>
      <w:r>
        <w:rPr/>
        <w:t xml:space="preserve"> - Aquele que, em razão de seu uso corrente e da definição da Lei n. 4.320/64, perde normalmente sua identidade física e/ou tem sua utilização limitada a dois anos.</w:t>
      </w:r>
    </w:p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1"/>
        <w:tblW w:w="10506" w:type="dxa"/>
        <w:jc w:val="left"/>
        <w:tblInd w:w="14" w:type="dxa"/>
        <w:tblLayout w:type="fixed"/>
        <w:tblCellMar>
          <w:top w:w="0" w:type="dxa"/>
          <w:left w:w="2" w:type="dxa"/>
          <w:bottom w:w="0" w:type="dxa"/>
          <w:right w:w="106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7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MATERIAL DE CONSUMO</w:t>
            </w:r>
            <w:r>
              <w:rPr>
                <w:b/>
                <w:color w:val="000009"/>
                <w:kern w:val="0"/>
                <w:sz w:val="20"/>
                <w:szCs w:val="20"/>
                <w:vertAlign w:val="superscript"/>
                <w:lang w:eastAsia="pt-BR" w:bidi="ar-SA"/>
              </w:rPr>
              <w:t>4</w:t>
            </w:r>
          </w:p>
        </w:tc>
      </w:tr>
      <w:tr>
        <w:trPr>
          <w:trHeight w:val="357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8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1. GÊNERO DE ALIMENTAÇÃO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9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(1)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rPr>
          <w:b/>
          <w:b/>
          <w:sz w:val="11"/>
        </w:rPr>
      </w:pPr>
      <w:r>
        <w:rPr>
          <w:b/>
          <w:sz w:val="11"/>
        </w:rPr>
      </w:r>
    </w:p>
    <w:p>
      <w:pPr>
        <w:pStyle w:val="TableParagraph"/>
        <w:rPr>
          <w:rFonts w:ascii="Times New Roman" w:hAnsi="Times New Roman"/>
        </w:rPr>
      </w:pPr>
      <w:r>
        <w:rPr/>
        <w:t>4</w:t>
      </w:r>
      <w:r>
        <w:rPr>
          <w:lang w:val="pt-BR"/>
        </w:rPr>
        <w:t xml:space="preserve"> </w:t>
      </w:r>
      <w:r>
        <w:rPr/>
        <w:t>O detalhamento deverá ser apresentado na Memória de Cálculo (anexo VI).</w:t>
      </w:r>
    </w:p>
    <w:p>
      <w:pPr>
        <w:pStyle w:val="Corpodotexto"/>
        <w:spacing w:before="96" w:after="140"/>
        <w:ind w:left="122" w:hanging="0"/>
        <w:rPr>
          <w:color w:val="000009"/>
        </w:rPr>
      </w:pPr>
      <w:r>
        <w:rPr>
          <w:color w:val="000009"/>
        </w:rPr>
      </w: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8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2. MATERIAL DE LIMPEZA E HIGIENE PESSOAL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(2)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4" w:after="140"/>
        <w:rPr>
          <w:sz w:val="24"/>
        </w:rPr>
      </w:pPr>
      <w:r>
        <w:rPr>
          <w:sz w:val="24"/>
        </w:rPr>
      </w: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7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3. MATERIAL EDUCATIVO E ESPORTIVO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(3)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5" w:after="140"/>
        <w:rPr>
          <w:sz w:val="26"/>
        </w:rPr>
      </w:pPr>
      <w:r>
        <w:rPr>
          <w:sz w:val="26"/>
        </w:rPr>
      </w: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8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4. MATERIAL DIDÁTICO E PEDAGÓGICO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(4)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9" w:after="140"/>
        <w:rPr>
          <w:sz w:val="23"/>
        </w:rPr>
      </w:pPr>
      <w:r>
        <w:rPr>
          <w:sz w:val="23"/>
        </w:rPr>
      </w: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7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5. CAMA, MESA E BANHO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(5)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sz w:val="12"/>
        </w:rPr>
      </w:pPr>
      <w:r>
        <w:rPr>
          <w:sz w:val="12"/>
        </w:rPr>
      </w: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8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6. MATERIAL DE COPA E COZINHA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(6)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1040" w:right="120" w:gutter="0" w:header="326" w:top="1740" w:footer="0" w:bottom="280"/>
          <w:pgNumType w:fmt="decimal"/>
          <w:formProt w:val="false"/>
          <w:textDirection w:val="lrTb"/>
          <w:docGrid w:type="default" w:linePitch="240" w:charSpace="1638"/>
        </w:sectPr>
      </w:pP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7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7. GÁS ENGARRAFADO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(7)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4" w:after="140"/>
        <w:rPr>
          <w:sz w:val="12"/>
        </w:rPr>
      </w:pPr>
      <w:r>
        <w:rPr>
          <w:sz w:val="12"/>
        </w:rPr>
      </w:r>
    </w:p>
    <w:tbl>
      <w:tblPr>
        <w:tblStyle w:val="TableNormal1"/>
        <w:tblW w:w="105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58"/>
        <w:gridCol w:w="5247"/>
      </w:tblGrid>
      <w:tr>
        <w:trPr>
          <w:trHeight w:val="357" w:hRule="atLeast"/>
        </w:trPr>
        <w:tc>
          <w:tcPr>
            <w:tcW w:w="10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9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8. COMBUSTÍVEL, LUBRIFICANTES AUTOMOTIVOS</w:t>
            </w:r>
          </w:p>
        </w:tc>
      </w:tr>
      <w:tr>
        <w:trPr>
          <w:trHeight w:val="358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" w:hRule="atLeast"/>
        </w:trPr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(8)</w:t>
            </w:r>
          </w:p>
        </w:tc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sz w:val="10"/>
        </w:rPr>
      </w:pPr>
      <w:r>
        <w:rPr>
          <w:sz w:val="10"/>
        </w:rPr>
      </w:r>
    </w:p>
    <w:tbl>
      <w:tblPr>
        <w:tblStyle w:val="TableNormal1"/>
        <w:tblW w:w="10515" w:type="dxa"/>
        <w:jc w:val="left"/>
        <w:tblInd w:w="109" w:type="dxa"/>
        <w:tblLayout w:type="fixed"/>
        <w:tblCellMar>
          <w:top w:w="0" w:type="dxa"/>
          <w:left w:w="2" w:type="dxa"/>
          <w:bottom w:w="0" w:type="dxa"/>
          <w:right w:w="106" w:type="dxa"/>
        </w:tblCellMar>
        <w:tblLook w:firstRow="1" w:noVBand="1" w:lastRow="0" w:firstColumn="1" w:lastColumn="0" w:noHBand="0" w:val="04a0"/>
      </w:tblPr>
      <w:tblGrid>
        <w:gridCol w:w="6497"/>
        <w:gridCol w:w="4017"/>
      </w:tblGrid>
      <w:tr>
        <w:trPr>
          <w:trHeight w:val="358" w:hRule="atLeast"/>
        </w:trPr>
        <w:tc>
          <w:tcPr>
            <w:tcW w:w="1051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left="768" w:hanging="0"/>
              <w:jc w:val="lef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9. MATERIAL DE EXPEDIENTE E DE PROCESSAMENTO DE DADOS</w:t>
            </w:r>
          </w:p>
        </w:tc>
      </w:tr>
      <w:tr>
        <w:trPr>
          <w:trHeight w:val="357" w:hRule="atLeast"/>
        </w:trPr>
        <w:tc>
          <w:tcPr>
            <w:tcW w:w="649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57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4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57" w:hRule="atLeast"/>
        </w:trPr>
        <w:tc>
          <w:tcPr>
            <w:tcW w:w="649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8" w:hRule="atLeast"/>
        </w:trPr>
        <w:tc>
          <w:tcPr>
            <w:tcW w:w="649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5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SUBTOTAL (9)</w:t>
            </w:r>
          </w:p>
        </w:tc>
        <w:tc>
          <w:tcPr>
            <w:tcW w:w="4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0" w:hRule="atLeast"/>
        </w:trPr>
        <w:tc>
          <w:tcPr>
            <w:tcW w:w="649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96" w:after="0"/>
              <w:ind w:right="50" w:hanging="0"/>
              <w:jc w:val="right"/>
              <w:rPr>
                <w:b/>
                <w:b/>
              </w:rPr>
            </w:pPr>
            <w:r>
              <w:rPr>
                <w:b/>
                <w:color w:val="000009"/>
                <w:kern w:val="0"/>
                <w:sz w:val="20"/>
                <w:szCs w:val="20"/>
                <w:lang w:eastAsia="pt-BR" w:bidi="ar-SA"/>
              </w:rPr>
              <w:t>TOTAL GERAL: SOMA (1) + (2) + (3) + (4) + (5) + (6) + (7) + (8) + (9)</w:t>
            </w:r>
          </w:p>
        </w:tc>
        <w:tc>
          <w:tcPr>
            <w:tcW w:w="4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9" w:after="140"/>
        <w:rPr>
          <w:sz w:val="13"/>
        </w:rPr>
      </w:pPr>
      <w:r>
        <w:rPr>
          <w:sz w:val="13"/>
        </w:rPr>
      </w:r>
    </w:p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  <w:t>NATUREZA DA DESPESA: SERVIÇOS DE TERCEIROS – PESSOA FÍSICA OU JURÍDICA</w:t>
      </w:r>
    </w:p>
    <w:p>
      <w:pPr>
        <w:pStyle w:val="TableParagraph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Style w:val="TableNormal1"/>
        <w:tblW w:w="10500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7142"/>
        <w:gridCol w:w="1723"/>
        <w:gridCol w:w="1635"/>
      </w:tblGrid>
      <w:tr>
        <w:trPr>
          <w:trHeight w:val="224" w:hRule="atLeast"/>
        </w:trPr>
        <w:tc>
          <w:tcPr>
            <w:tcW w:w="10500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1"/>
                <w:szCs w:val="21"/>
                <w:lang w:eastAsia="pt-BR" w:bidi="ar-SA"/>
              </w:rPr>
              <w:t>1 – SERVIÇOS DE TERCEIROS –ENERGIA ELÉTRICA, ÁGUA E ESGOTO, COMUNICAÇÃO EM GERAL ¹</w:t>
            </w:r>
          </w:p>
        </w:tc>
      </w:tr>
      <w:tr>
        <w:trPr>
          <w:trHeight w:val="455" w:hRule="atLeast"/>
        </w:trPr>
        <w:tc>
          <w:tcPr>
            <w:tcW w:w="714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172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CUSTO MENSAL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CUSTO ANUAL</w:t>
            </w:r>
          </w:p>
        </w:tc>
      </w:tr>
      <w:tr>
        <w:trPr>
          <w:trHeight w:val="220" w:hRule="atLeast"/>
        </w:trPr>
        <w:tc>
          <w:tcPr>
            <w:tcW w:w="714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2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714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2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714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2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714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2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5" w:hRule="atLeast"/>
        </w:trPr>
        <w:tc>
          <w:tcPr>
            <w:tcW w:w="714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(1)</w:t>
            </w:r>
          </w:p>
        </w:tc>
        <w:tc>
          <w:tcPr>
            <w:tcW w:w="172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Corpodotexto"/>
        <w:spacing w:before="8" w:after="14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ableParagraph"/>
        <w:rPr>
          <w:rFonts w:ascii="Times New Roman" w:hAnsi="Times New Roman"/>
        </w:rPr>
      </w:pPr>
      <w:r>
        <w:rPr/>
        <w:t>¹ Refere-se a despesas com tarifas decorrentes da utilização de serviços prestados por pessoas jurídicas.</w:t>
      </w:r>
    </w:p>
    <w:p>
      <w:pPr>
        <w:pStyle w:val="Corpodotexto"/>
        <w:spacing w:before="6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leNormal1"/>
        <w:tblW w:w="10425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83"/>
        <w:gridCol w:w="2280"/>
        <w:gridCol w:w="2410"/>
        <w:gridCol w:w="2051"/>
      </w:tblGrid>
      <w:tr>
        <w:trPr>
          <w:trHeight w:val="547" w:hRule="atLeast"/>
        </w:trPr>
        <w:tc>
          <w:tcPr>
            <w:tcW w:w="10424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  <w:lang w:eastAsia="pt-BR" w:bidi="ar-SA"/>
              </w:rPr>
              <w:t>2 - SERVIÇOS DE TERCEIROS ¹ : MANUTENÇÃO E CONSERVAÇÃO DE MÁQUINAS, EQUIPAMENTOS,</w:t>
            </w:r>
            <w:r>
              <w:rPr>
                <w:b/>
                <w:bCs/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b/>
                <w:bCs/>
                <w:kern w:val="0"/>
                <w:sz w:val="21"/>
                <w:szCs w:val="21"/>
                <w:lang w:eastAsia="pt-BR" w:bidi="ar-SA"/>
              </w:rPr>
              <w:t>VEÍCULOS E BENS MÓVEIS</w:t>
            </w:r>
          </w:p>
        </w:tc>
      </w:tr>
      <w:tr>
        <w:trPr>
          <w:trHeight w:val="326" w:hRule="atLeast"/>
        </w:trPr>
        <w:tc>
          <w:tcPr>
            <w:tcW w:w="368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3" w:hRule="atLeast"/>
        </w:trPr>
        <w:tc>
          <w:tcPr>
            <w:tcW w:w="368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5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368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6" w:hRule="atLeast"/>
        </w:trPr>
        <w:tc>
          <w:tcPr>
            <w:tcW w:w="5963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(2)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5963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GERAL: SOMA (1) + (2)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tcMar>
              <w:left w:w="2" w:type="dxa"/>
            </w:tcMar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6" w:after="140"/>
        <w:rPr>
          <w:sz w:val="21"/>
        </w:rPr>
      </w:pPr>
      <w:r>
        <w:rPr>
          <w:sz w:val="21"/>
        </w:rPr>
      </w:r>
    </w:p>
    <w:p>
      <w:pPr>
        <w:sectPr>
          <w:headerReference w:type="default" r:id="rId6"/>
          <w:type w:val="nextPage"/>
          <w:pgSz w:w="11906" w:h="16838"/>
          <w:pgMar w:left="1040" w:right="120" w:gutter="0" w:header="326" w:top="1740" w:footer="0" w:bottom="280"/>
          <w:pgNumType w:fmt="decimal"/>
          <w:formProt w:val="false"/>
          <w:textDirection w:val="lrTb"/>
          <w:docGrid w:type="default" w:linePitch="240" w:charSpace="1638"/>
        </w:sectPr>
        <w:pStyle w:val="TableParagraph"/>
        <w:rPr>
          <w:rFonts w:ascii="Times New Roman" w:hAnsi="Times New Roman"/>
        </w:rPr>
      </w:pPr>
      <w:r>
        <w:rPr/>
        <w:t>¹ Serviço de Terceiros: pessoa física e/ou jurídica, voltados para a manutenção e conservação institucional.</w:t>
      </w:r>
    </w:p>
    <w:p>
      <w:pPr>
        <w:pStyle w:val="TableParagraph"/>
        <w:rPr>
          <w:rFonts w:ascii="Times New Roman" w:hAnsi="Times New Roman"/>
        </w:rPr>
      </w:pPr>
      <w:r>
        <w:rPr>
          <w:b/>
          <w:bCs/>
        </w:rPr>
        <w:t xml:space="preserve">NATUREZA DA DESPESA - EQUIPAMENTOS E MATERIAL PERMANENTE </w:t>
      </w:r>
      <w:r>
        <w:rPr/>
        <w:t>- aquele que, em razão de seu</w:t>
      </w:r>
    </w:p>
    <w:p>
      <w:pPr>
        <w:pStyle w:val="TableParagraph"/>
        <w:rPr>
          <w:rFonts w:ascii="Times New Roman" w:hAnsi="Times New Roman"/>
        </w:rPr>
      </w:pPr>
      <w:r>
        <w:rPr/>
        <w:t>uso corrente, não perde a sua identidade física, e/ou tem uma durabilidade superior a dois anos.</w:t>
      </w:r>
    </w:p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1"/>
        <w:tblW w:w="10070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4965"/>
        <w:gridCol w:w="1671"/>
        <w:gridCol w:w="1741"/>
        <w:gridCol w:w="1692"/>
      </w:tblGrid>
      <w:tr>
        <w:trPr>
          <w:trHeight w:val="277" w:hRule="atLeast"/>
        </w:trPr>
        <w:tc>
          <w:tcPr>
            <w:tcW w:w="10069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EQUIPAMENTOS E MATERIAL PERMANENTE</w:t>
            </w:r>
          </w:p>
        </w:tc>
      </w:tr>
      <w:tr>
        <w:trPr>
          <w:trHeight w:val="528" w:hRule="atLeast"/>
        </w:trPr>
        <w:tc>
          <w:tcPr>
            <w:tcW w:w="49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VALOR MENSAL</w:t>
            </w:r>
          </w:p>
        </w:tc>
        <w:tc>
          <w:tcPr>
            <w:tcW w:w="16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VALOR ANUAL</w:t>
            </w:r>
          </w:p>
        </w:tc>
      </w:tr>
      <w:tr>
        <w:trPr>
          <w:trHeight w:val="273" w:hRule="atLeast"/>
        </w:trPr>
        <w:tc>
          <w:tcPr>
            <w:tcW w:w="49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7" w:hRule="atLeast"/>
        </w:trPr>
        <w:tc>
          <w:tcPr>
            <w:tcW w:w="49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49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7" w:hRule="atLeast"/>
        </w:trPr>
        <w:tc>
          <w:tcPr>
            <w:tcW w:w="49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49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8" w:after="140"/>
        <w:rPr>
          <w:b/>
          <w:b/>
          <w:sz w:val="25"/>
        </w:rPr>
      </w:pPr>
      <w:r>
        <w:rPr>
          <w:b/>
          <w:sz w:val="25"/>
        </w:rPr>
      </w:r>
    </w:p>
    <w:tbl>
      <w:tblPr>
        <w:tblStyle w:val="TableNormal1"/>
        <w:tblW w:w="10064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2207"/>
        <w:gridCol w:w="633"/>
        <w:gridCol w:w="564"/>
        <w:gridCol w:w="571"/>
        <w:gridCol w:w="564"/>
        <w:gridCol w:w="567"/>
        <w:gridCol w:w="566"/>
        <w:gridCol w:w="568"/>
        <w:gridCol w:w="567"/>
        <w:gridCol w:w="564"/>
        <w:gridCol w:w="567"/>
        <w:gridCol w:w="573"/>
        <w:gridCol w:w="608"/>
        <w:gridCol w:w="944"/>
      </w:tblGrid>
      <w:tr>
        <w:trPr>
          <w:trHeight w:val="224" w:hRule="atLeast"/>
        </w:trPr>
        <w:tc>
          <w:tcPr>
            <w:tcW w:w="10063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DEDEDE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ANEXO III – SÍNTESE DO CRONOGRAMA FINANCEIRO DO SERVIÇO</w:t>
            </w:r>
          </w:p>
        </w:tc>
      </w:tr>
      <w:tr>
        <w:trPr>
          <w:trHeight w:val="455" w:hRule="atLeast"/>
        </w:trPr>
        <w:tc>
          <w:tcPr>
            <w:tcW w:w="22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Discriminação dos itens</w:t>
            </w:r>
          </w:p>
        </w:tc>
        <w:tc>
          <w:tcPr>
            <w:tcW w:w="6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5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10</w:t>
            </w:r>
          </w:p>
        </w:tc>
        <w:tc>
          <w:tcPr>
            <w:tcW w:w="5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11</w:t>
            </w:r>
          </w:p>
        </w:tc>
        <w:tc>
          <w:tcPr>
            <w:tcW w:w="6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12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</w:t>
            </w:r>
          </w:p>
        </w:tc>
      </w:tr>
      <w:tr>
        <w:trPr>
          <w:trHeight w:val="266" w:hRule="atLeast"/>
        </w:trPr>
        <w:tc>
          <w:tcPr>
            <w:tcW w:w="22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eastAsia="pt-BR" w:bidi="ar-SA"/>
              </w:rPr>
              <w:t>Recursos</w:t>
            </w:r>
            <w:r>
              <w:rPr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kern w:val="0"/>
                <w:sz w:val="21"/>
                <w:szCs w:val="21"/>
                <w:lang w:eastAsia="pt-BR" w:bidi="ar-SA"/>
              </w:rPr>
              <w:t>Humanos</w:t>
            </w:r>
          </w:p>
        </w:tc>
        <w:tc>
          <w:tcPr>
            <w:tcW w:w="6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1" w:hRule="atLeast"/>
        </w:trPr>
        <w:tc>
          <w:tcPr>
            <w:tcW w:w="22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eastAsia="pt-BR" w:bidi="ar-SA"/>
              </w:rPr>
              <w:t>Materiais de</w:t>
            </w:r>
            <w:r>
              <w:rPr>
                <w:kern w:val="0"/>
                <w:sz w:val="21"/>
                <w:szCs w:val="21"/>
                <w:lang w:val="pt-BR" w:eastAsia="pt-BR" w:bidi="ar-SA"/>
              </w:rPr>
              <w:t xml:space="preserve"> </w:t>
            </w:r>
            <w:r>
              <w:rPr>
                <w:kern w:val="0"/>
                <w:sz w:val="21"/>
                <w:szCs w:val="21"/>
                <w:lang w:eastAsia="pt-BR" w:bidi="ar-SA"/>
              </w:rPr>
              <w:t>Consumo</w:t>
            </w:r>
          </w:p>
        </w:tc>
        <w:tc>
          <w:tcPr>
            <w:tcW w:w="6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13" w:hRule="atLeast"/>
        </w:trPr>
        <w:tc>
          <w:tcPr>
            <w:tcW w:w="22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eastAsia="pt-BR" w:bidi="ar-SA"/>
              </w:rPr>
              <w:t>Serviços de Terceiros – Pessoa Física e/ou Jurídica</w:t>
            </w:r>
          </w:p>
        </w:tc>
        <w:tc>
          <w:tcPr>
            <w:tcW w:w="6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97" w:hRule="atLeast"/>
        </w:trPr>
        <w:tc>
          <w:tcPr>
            <w:tcW w:w="22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eastAsia="pt-BR" w:bidi="ar-SA"/>
              </w:rPr>
              <w:t>Equipamentos 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eastAsia="pt-BR" w:bidi="ar-SA"/>
              </w:rPr>
              <w:t>Material Permanente</w:t>
            </w:r>
          </w:p>
        </w:tc>
        <w:tc>
          <w:tcPr>
            <w:tcW w:w="6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220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Geral</w:t>
            </w:r>
          </w:p>
        </w:tc>
        <w:tc>
          <w:tcPr>
            <w:tcW w:w="6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625" w:hRule="atLeast"/>
        </w:trPr>
        <w:tc>
          <w:tcPr>
            <w:tcW w:w="10063" w:type="dxa"/>
            <w:gridSpan w:val="1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OBSERVAÇÕES: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Recursos Humanos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>: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pt-BR" w:bidi="ar-SA"/>
              </w:rPr>
              <w:t>Somatória de todos os profissionais que trabalham na execução do serviço, considerando gastos com salários, encargos sociais, benefícios, pagamento de serviços de terceiros (oficinas, pagamento de palestrante, pessoal relacionado à execução de serviços);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Materiais de Consumo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 xml:space="preserve">: </w:t>
            </w:r>
            <w:r>
              <w:rPr>
                <w:kern w:val="0"/>
                <w:sz w:val="20"/>
                <w:szCs w:val="20"/>
                <w:lang w:eastAsia="pt-BR" w:bidi="ar-SA"/>
              </w:rPr>
              <w:t>Somatória dos itens – gêneros alimentícios, material de limpeza e higiene pessoal, material educativo e esportivo, material didático e pedagógico, cama, mesa e banho, material de copa e cozinha, gás engarrafado, combustível e lubrificantes automotivos, material de expediente e de processamento de dados.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Serviços de Terceiros – Pessoa Física e/ou Jurídica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>:</w:t>
            </w:r>
            <w:r>
              <w:rPr>
                <w:kern w:val="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pt-BR" w:bidi="ar-SA"/>
              </w:rPr>
              <w:t>Somatória das despesas, tarifas e manutenção de máquinas, veículos, equipamentos e bens móveis.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firstLine="11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Equipamentos e Material Permanente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 xml:space="preserve">: </w:t>
            </w:r>
            <w:r>
              <w:rPr>
                <w:kern w:val="0"/>
                <w:sz w:val="20"/>
                <w:szCs w:val="20"/>
                <w:lang w:eastAsia="pt-BR" w:bidi="ar-SA"/>
              </w:rPr>
              <w:t>Equipamentos.</w:t>
            </w:r>
          </w:p>
        </w:tc>
      </w:tr>
    </w:tbl>
    <w:p>
      <w:pPr>
        <w:pStyle w:val="Corpodotexto"/>
        <w:spacing w:before="2" w:after="14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ableParagraph"/>
        <w:rPr>
          <w:rFonts w:ascii="Times New Roman" w:hAnsi="Times New Roman"/>
        </w:rPr>
      </w:pPr>
      <w:r>
        <w:rPr>
          <w:b/>
          <w:bCs/>
        </w:rPr>
        <w:t>Observação</w:t>
      </w:r>
    </w:p>
    <w:p>
      <w:pPr>
        <w:pStyle w:val="TableParagraph"/>
        <w:ind w:firstLine="720"/>
        <w:rPr>
          <w:rFonts w:ascii="Times New Roman" w:hAnsi="Times New Roman"/>
        </w:rPr>
      </w:pPr>
      <w:r>
        <w:rPr/>
        <w:t xml:space="preserve">Os quadros correspondentes a material de consumo, serviço de terceiros - pessoa física e/ou jurídica e equipamentos e material permanente, foram inseridos no Plano de Trabalho a titulo de exemplo. </w:t>
      </w:r>
    </w:p>
    <w:p>
      <w:pPr>
        <w:pStyle w:val="TableParagraph"/>
        <w:ind w:firstLine="720"/>
        <w:rPr>
          <w:rFonts w:ascii="Times New Roman" w:hAnsi="Times New Roman"/>
        </w:rPr>
      </w:pPr>
      <w:r>
        <w:rPr/>
        <w:t>O preenchimento dos mesmos deve estar adequado à realidade de cada serviço. Outros poderão ser criados, observando a Portaria nº 448/2002.</w:t>
      </w:r>
    </w:p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ableParagraph"/>
        <w:rPr>
          <w:b/>
          <w:b/>
          <w:bCs/>
        </w:rPr>
      </w:pPr>
      <w:r>
        <w:rPr>
          <w:b/>
          <w:bCs/>
        </w:rPr>
        <w:t>Referências</w:t>
      </w:r>
    </w:p>
    <w:p>
      <w:pPr>
        <w:pStyle w:val="TableParagraph"/>
        <w:rPr>
          <w:b/>
          <w:b/>
          <w:bCs/>
        </w:rPr>
      </w:pPr>
      <w:r>
        <w:rPr>
          <w:b/>
          <w:bCs/>
        </w:rPr>
      </w:r>
    </w:p>
    <w:p>
      <w:pPr>
        <w:pStyle w:val="TableParagraph"/>
        <w:rPr>
          <w:rFonts w:ascii="Times New Roman" w:hAnsi="Times New Roman"/>
        </w:rPr>
      </w:pPr>
      <w:r>
        <w:rPr/>
        <w:t>MINISTÉRIO DA FAZENDA SECRETARIA DO TESOURO NACIONAL, PORTARIA nº 448, DE 13 DE SETEMBRO DE 2002 DOU de 17.9.2002;</w:t>
      </w:r>
    </w:p>
    <w:p>
      <w:pPr>
        <w:pStyle w:val="Table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7"/>
          <w:type w:val="nextPage"/>
          <w:pgSz w:w="11906" w:h="16838"/>
          <w:pgMar w:left="1040" w:right="120" w:gutter="0" w:header="326" w:top="1740" w:footer="0" w:bottom="280"/>
          <w:pgNumType w:fmt="decimal"/>
          <w:formProt w:val="false"/>
          <w:textDirection w:val="lrTb"/>
          <w:docGrid w:type="default" w:linePitch="240" w:charSpace="1638"/>
        </w:sectPr>
        <w:pStyle w:val="TableParagraph"/>
        <w:rPr>
          <w:rFonts w:ascii="Times New Roman" w:hAnsi="Times New Roman"/>
        </w:rPr>
      </w:pPr>
      <w:r>
        <w:rPr/>
        <w:t>ÁVILA, Célia M. Gestão de Projetos Sociais. São Paulo: AAPCS, 2001.</w:t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6"/>
        <w:gridCol w:w="3260"/>
        <w:gridCol w:w="3132"/>
      </w:tblGrid>
      <w:tr>
        <w:trPr>
          <w:trHeight w:val="225" w:hRule="atLeast"/>
        </w:trPr>
        <w:tc>
          <w:tcPr>
            <w:tcW w:w="10068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DEDEDE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ANEXO IV - RECEITAS</w:t>
            </w:r>
          </w:p>
        </w:tc>
      </w:tr>
      <w:tr>
        <w:trPr>
          <w:trHeight w:val="165" w:hRule="atLeast"/>
        </w:trPr>
        <w:tc>
          <w:tcPr>
            <w:tcW w:w="36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ORIGEM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MENSAL R$</w:t>
            </w:r>
          </w:p>
        </w:tc>
        <w:tc>
          <w:tcPr>
            <w:tcW w:w="31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E3E3E3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ANUAL R$</w:t>
            </w:r>
          </w:p>
        </w:tc>
      </w:tr>
      <w:tr>
        <w:trPr>
          <w:trHeight w:val="547" w:hRule="atLeast"/>
        </w:trPr>
        <w:tc>
          <w:tcPr>
            <w:tcW w:w="36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Cofinanciamento do Fundo Municipal de Assistência Social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36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Promoções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1" w:hRule="atLeast"/>
        </w:trPr>
        <w:tc>
          <w:tcPr>
            <w:tcW w:w="36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Doações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0" w:hRule="atLeast"/>
        </w:trPr>
        <w:tc>
          <w:tcPr>
            <w:tcW w:w="36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Participação do usuário*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22" w:hRule="atLeast"/>
        </w:trPr>
        <w:tc>
          <w:tcPr>
            <w:tcW w:w="36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76" w:hRule="atLeast"/>
        </w:trPr>
        <w:tc>
          <w:tcPr>
            <w:tcW w:w="10068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*Conforme Estatuto do Idoso está prevista a participação de até 70% do valor da aposentadoria ou do benefício recebido.</w:t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9" w:after="140"/>
        <w:rPr>
          <w:sz w:val="10"/>
        </w:rPr>
      </w:pPr>
      <w:r>
        <w:rPr>
          <w:sz w:val="10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10068"/>
      </w:tblGrid>
      <w:tr>
        <w:trPr>
          <w:trHeight w:val="222" w:hRule="atLeast"/>
        </w:trPr>
        <w:tc>
          <w:tcPr>
            <w:tcW w:w="100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DEDEDE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ANEXO V – PLANO DE APLICAÇÃO DOS RECURSOS DO FMAS</w:t>
            </w:r>
          </w:p>
        </w:tc>
      </w:tr>
      <w:tr>
        <w:trPr>
          <w:trHeight w:val="548" w:hRule="atLeast"/>
        </w:trPr>
        <w:tc>
          <w:tcPr>
            <w:tcW w:w="100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Custeio (Recursos Humanos, Material de Consumo e Serviço de Terceiros – Pessoa Física e/ou</w:t>
            </w:r>
            <w:r>
              <w:rPr>
                <w:b/>
                <w:bCs/>
                <w:kern w:val="0"/>
                <w:sz w:val="20"/>
                <w:szCs w:val="20"/>
                <w:lang w:val="pt-BR" w:eastAsia="pt-BR" w:bidi="ar-SA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 xml:space="preserve">Jurídica): </w:t>
            </w:r>
            <w:r>
              <w:rPr>
                <w:kern w:val="0"/>
                <w:sz w:val="20"/>
                <w:szCs w:val="20"/>
                <w:lang w:eastAsia="pt-BR" w:bidi="ar-SA"/>
              </w:rPr>
              <w:t>R$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1" w:hRule="atLeast"/>
        </w:trPr>
        <w:tc>
          <w:tcPr>
            <w:tcW w:w="100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Equipamentos e Material Permanente</w:t>
            </w:r>
            <w:r>
              <w:rPr>
                <w:kern w:val="0"/>
                <w:sz w:val="20"/>
                <w:szCs w:val="20"/>
                <w:lang w:eastAsia="pt-BR" w:bidi="ar-SA"/>
              </w:rPr>
              <w:t>: R$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5" w:hRule="atLeast"/>
        </w:trPr>
        <w:tc>
          <w:tcPr>
            <w:tcW w:w="100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VALOR TOTAL:</w:t>
            </w:r>
            <w:r>
              <w:rPr>
                <w:kern w:val="0"/>
                <w:sz w:val="20"/>
                <w:szCs w:val="20"/>
                <w:lang w:eastAsia="pt-BR" w:bidi="ar-SA"/>
              </w:rPr>
              <w:t xml:space="preserve"> R$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91" w:after="47"/>
        <w:ind w:left="1543" w:hanging="0"/>
        <w:rPr>
          <w:b/>
          <w:b/>
          <w:sz w:val="28"/>
        </w:rPr>
      </w:pPr>
      <w:r>
        <w:rPr>
          <w:b/>
          <w:color w:val="000009"/>
          <w:sz w:val="28"/>
        </w:rPr>
        <w:t>ANEXO VI – DETALHAMENTO DE DESPESAS</w:t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279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MATERIAL DE CONSUMO</w:t>
            </w:r>
          </w:p>
        </w:tc>
      </w:tr>
      <w:tr>
        <w:trPr>
          <w:trHeight w:val="276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55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1. GÊNEROS DE ALIMENTAÇÃO</w:t>
            </w:r>
          </w:p>
        </w:tc>
      </w:tr>
      <w:tr>
        <w:trPr>
          <w:trHeight w:val="363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278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8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9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7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8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(1)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5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55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2. MATERIAL DE LIMPEZA E HIGIENE PESSOAL</w:t>
            </w:r>
          </w:p>
        </w:tc>
      </w:tr>
      <w:tr>
        <w:trPr>
          <w:trHeight w:val="323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6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2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7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(2)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sectPr>
          <w:headerReference w:type="default" r:id="rId8"/>
          <w:type w:val="nextPage"/>
          <w:pgSz w:w="11906" w:h="16838"/>
          <w:pgMar w:left="1040" w:right="120" w:gutter="0" w:header="326" w:top="1740" w:footer="0" w:bottom="280"/>
          <w:pgNumType w:fmt="decimal"/>
          <w:formProt w:val="false"/>
          <w:textDirection w:val="lrTb"/>
          <w:docGrid w:type="default" w:linePitch="240" w:charSpace="1638"/>
        </w:sect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</w:p>
    <w:p>
      <w:pPr>
        <w:pStyle w:val="Corpodotexto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2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55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3. MATERIAL EDUCATIVO E ESPORTIVO</w:t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7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2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7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4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(3)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Corpodotexto"/>
        <w:spacing w:before="9" w:after="140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2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55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4. MATERIAL DIDÁTICO E PEDAGÓGICO</w:t>
            </w:r>
          </w:p>
        </w:tc>
      </w:tr>
      <w:tr>
        <w:trPr>
          <w:trHeight w:val="326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3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6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7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(4)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otexto"/>
        <w:spacing w:before="9" w:after="140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2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CAMA, MESA E BANHO</w:t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6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3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7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(5)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9" w:after="140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5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33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6. MATERIAL DE COPA E COZINHA</w:t>
            </w:r>
          </w:p>
        </w:tc>
      </w:tr>
      <w:tr>
        <w:trPr>
          <w:trHeight w:val="322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7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4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3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7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(6)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9" w:after="140"/>
        <w:jc w:val="center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3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330"/>
              <w:jc w:val="both"/>
              <w:rPr>
                <w:b/>
                <w:b/>
              </w:rPr>
            </w:pPr>
            <w:r>
              <w:rPr>
                <w:b/>
                <w:kern w:val="0"/>
                <w:sz w:val="20"/>
                <w:szCs w:val="20"/>
                <w:lang w:eastAsia="pt-BR" w:bidi="ar-SA"/>
              </w:rPr>
              <w:t>7. GÁS ENGARRAFADO</w:t>
            </w:r>
          </w:p>
        </w:tc>
      </w:tr>
      <w:tr>
        <w:trPr>
          <w:trHeight w:val="326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3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7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</w:rPr>
            </w:pPr>
            <w:r>
              <w:rPr>
                <w:b/>
                <w:kern w:val="0"/>
                <w:sz w:val="20"/>
                <w:szCs w:val="20"/>
                <w:lang w:eastAsia="pt-BR" w:bidi="ar-SA"/>
              </w:rPr>
              <w:t>SUBTOTAL (7)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Corpodotexto"/>
        <w:spacing w:before="9" w:after="14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spacing w:before="9" w:after="140"/>
        <w:rPr>
          <w:b/>
          <w:b/>
          <w:sz w:val="23"/>
        </w:rPr>
      </w:pPr>
      <w:r>
        <w:rPr>
          <w:b/>
          <w:sz w:val="23"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732"/>
        <w:gridCol w:w="2266"/>
        <w:gridCol w:w="2388"/>
        <w:gridCol w:w="1681"/>
      </w:tblGrid>
      <w:tr>
        <w:trPr>
          <w:trHeight w:val="325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33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8. COMBUSTÍVEL, LUBRIFICANTES AUTOMOTIVOS</w:t>
            </w:r>
          </w:p>
        </w:tc>
      </w:tr>
      <w:tr>
        <w:trPr>
          <w:trHeight w:val="326" w:hRule="atLeast"/>
        </w:trPr>
        <w:tc>
          <w:tcPr>
            <w:tcW w:w="37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3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6" w:hRule="atLeast"/>
        </w:trPr>
        <w:tc>
          <w:tcPr>
            <w:tcW w:w="37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8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6" w:hRule="atLeast"/>
        </w:trPr>
        <w:tc>
          <w:tcPr>
            <w:tcW w:w="373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8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6" w:hRule="atLeast"/>
        </w:trPr>
        <w:tc>
          <w:tcPr>
            <w:tcW w:w="8386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(8)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Normal1"/>
        <w:tblW w:w="10068" w:type="dxa"/>
        <w:jc w:val="left"/>
        <w:tblInd w:w="186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3674"/>
        <w:gridCol w:w="2284"/>
        <w:gridCol w:w="2409"/>
        <w:gridCol w:w="1700"/>
      </w:tblGrid>
      <w:tr>
        <w:trPr>
          <w:trHeight w:val="326" w:hRule="atLeast"/>
        </w:trPr>
        <w:tc>
          <w:tcPr>
            <w:tcW w:w="10067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firstLine="33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9. MATERIAL DE EXPEDIENTE E DE PROCESSAMENTO DE DADOS</w:t>
            </w:r>
          </w:p>
        </w:tc>
      </w:tr>
      <w:tr>
        <w:trPr>
          <w:trHeight w:val="322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DESPESA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QUANTIDADE ANUAL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MENSAL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TOTAL ANUAL</w:t>
            </w:r>
          </w:p>
        </w:tc>
      </w:tr>
      <w:tr>
        <w:trPr>
          <w:trHeight w:val="325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16" w:hRule="atLeast"/>
        </w:trPr>
        <w:tc>
          <w:tcPr>
            <w:tcW w:w="36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19" w:hRule="atLeast"/>
        </w:trPr>
        <w:tc>
          <w:tcPr>
            <w:tcW w:w="836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 wp14:anchorId="4C26FB66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7515860</wp:posOffset>
                      </wp:positionV>
                      <wp:extent cx="4085590" cy="17145"/>
                      <wp:effectExtent l="0" t="0" r="0" b="0"/>
                      <wp:wrapNone/>
                      <wp:docPr id="6" name="Caixa de texto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4920" cy="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465a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ind w:left="454" w:right="57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Mangal"/>
                                      <w:b/>
                                      <w:bCs/>
                                      <w:color w:val="FFFFFF"/>
                                      <w:sz w:val="28"/>
                                      <w:szCs w:val="24"/>
                                      <w:lang w:val="pt-BR" w:eastAsia="zh-CN" w:bidi="hi-IN"/>
                                    </w:rPr>
                                    <w:t>PREFEITURA DE FRANCA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ind w:left="454" w:right="57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Mangal"/>
                                      <w:b/>
                                      <w:bCs/>
                                      <w:color w:val="FFFFFF"/>
                                      <w:sz w:val="28"/>
                                      <w:szCs w:val="24"/>
                                      <w:lang w:val="pt-BR" w:eastAsia="zh-CN" w:bidi="hi-IN"/>
                                    </w:rPr>
                                    <w:t>Secretaria de Ação Social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ind w:right="57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Mangal"/>
                                      <w:b/>
                                      <w:bCs/>
                                      <w:color w:val="FFFFFF"/>
                                      <w:szCs w:val="20"/>
                                      <w:lang w:val="pt-BR" w:eastAsia="zh-CN" w:bidi="hi-IN"/>
                                    </w:rPr>
                                    <w:t>Equipe de Monitoramento e Avaliação dos Serviços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ind w:right="57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Mangal"/>
                                      <w:b/>
                                      <w:bCs/>
                                      <w:color w:val="FFFFFF"/>
                                      <w:szCs w:val="20"/>
                                      <w:lang w:val="pt-BR" w:eastAsia="zh-CN" w:bidi="hi-IN"/>
                                    </w:rPr>
                                    <w:t>Socioassistenciais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4" path="m0,0l-2147483645,0l-2147483645,-2147483646l0,-2147483646xe" fillcolor="#3465a4" stroked="f" o:allowincell="t" style="position:absolute;margin-left:121.95pt;margin-top:591.8pt;width:321.6pt;height:1.25pt;mso-wrap-style:square;v-text-anchor:top" wp14:anchorId="4C26FB66">
                      <v:fill o:detectmouseclick="t" type="solid" color2="#cb9a5b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ind w:left="454" w:right="57" w:hanging="0"/>
                              <w:jc w:val="center"/>
                              <w:rPr/>
                            </w:pPr>
                            <w:r>
                              <w:rPr>
                                <w:rFonts w:cs="Mangal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pt-BR" w:eastAsia="zh-CN" w:bidi="hi-IN"/>
                              </w:rPr>
                              <w:t>PREFEITURA DE FRANCA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ind w:left="454" w:right="57" w:hanging="0"/>
                              <w:jc w:val="center"/>
                              <w:rPr/>
                            </w:pPr>
                            <w:r>
                              <w:rPr>
                                <w:rFonts w:cs="Mangal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pt-BR" w:eastAsia="zh-CN" w:bidi="hi-IN"/>
                              </w:rPr>
                              <w:t>Secretaria de Ação Social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ind w:right="57" w:hanging="0"/>
                              <w:jc w:val="center"/>
                              <w:rPr/>
                            </w:pPr>
                            <w:r>
                              <w:rPr>
                                <w:rFonts w:cs="Mangal"/>
                                <w:b/>
                                <w:bCs/>
                                <w:color w:val="FFFFFF"/>
                                <w:szCs w:val="20"/>
                                <w:lang w:val="pt-BR" w:eastAsia="zh-CN" w:bidi="hi-IN"/>
                              </w:rPr>
                              <w:t>Equipe de Monitoramento e Avaliação dos Serviços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ind w:right="57" w:hanging="0"/>
                              <w:jc w:val="center"/>
                              <w:rPr/>
                            </w:pPr>
                            <w:r>
                              <w:rPr>
                                <w:rFonts w:cs="Mangal"/>
                                <w:b/>
                                <w:bCs/>
                                <w:color w:val="FFFFFF"/>
                                <w:szCs w:val="20"/>
                                <w:lang w:val="pt-BR" w:eastAsia="zh-CN" w:bidi="hi-IN"/>
                              </w:rPr>
                              <w:t>Socioassistenciais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b/>
                <w:bCs/>
                <w:kern w:val="0"/>
                <w:sz w:val="20"/>
                <w:szCs w:val="20"/>
                <w:lang w:eastAsia="pt-BR" w:bidi="ar-SA"/>
              </w:rPr>
              <w:t>SUBTOTAL (9)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sectPr>
          <w:headerReference w:type="default" r:id="rId9"/>
          <w:type w:val="nextPage"/>
          <w:pgSz w:w="11906" w:h="16838"/>
          <w:pgMar w:left="1040" w:right="120" w:gutter="0" w:header="0" w:top="320" w:footer="0" w:bottom="280"/>
          <w:pgNumType w:fmt="decimal"/>
          <w:formProt w:val="false"/>
          <w:textDirection w:val="lrTb"/>
          <w:docGrid w:type="default" w:linePitch="240" w:charSpace="1638"/>
        </w:sectPr>
      </w:pPr>
    </w:p>
    <w:p>
      <w:pPr>
        <w:pStyle w:val="Ttulo1"/>
        <w:spacing w:before="73" w:after="0"/>
        <w:ind w:left="135" w:hanging="0"/>
        <w:jc w:val="center"/>
        <w:rPr>
          <w:rFonts w:ascii="Times New Roman" w:hAnsi="Times New Roman"/>
        </w:rPr>
      </w:pPr>
      <w:r>
        <w:rPr/>
        <w:t>ANEXO VII – MEMORIA DE CÁLCULO DE RECURSOS HUMANOS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444" w:leader="none"/>
        </w:tabs>
        <w:spacing w:lineRule="auto" w:line="240" w:before="0" w:after="0"/>
        <w:ind w:left="443" w:hanging="309"/>
        <w:contextualSpacing w:val="false"/>
        <w:rPr>
          <w:b/>
          <w:b/>
          <w:sz w:val="24"/>
        </w:rPr>
      </w:pPr>
      <w:r>
        <w:rPr>
          <w:b/>
          <w:sz w:val="24"/>
        </w:rPr>
        <w:t>SALÁRIOS</w:t>
      </w:r>
    </w:p>
    <w:tbl>
      <w:tblPr>
        <w:tblStyle w:val="TableNormal1"/>
        <w:tblW w:w="14965" w:type="dxa"/>
        <w:jc w:val="left"/>
        <w:tblInd w:w="134" w:type="dxa"/>
        <w:tblLayout w:type="fixed"/>
        <w:tblCellMar>
          <w:top w:w="0" w:type="dxa"/>
          <w:left w:w="2" w:type="dxa"/>
          <w:bottom w:w="0" w:type="dxa"/>
          <w:right w:w="103" w:type="dxa"/>
        </w:tblCellMar>
        <w:tblLook w:firstRow="1" w:noVBand="1" w:lastRow="0" w:firstColumn="1" w:lastColumn="0" w:noHBand="0" w:val="04a0"/>
      </w:tblPr>
      <w:tblGrid>
        <w:gridCol w:w="522"/>
        <w:gridCol w:w="2140"/>
        <w:gridCol w:w="847"/>
        <w:gridCol w:w="1465"/>
        <w:gridCol w:w="1450"/>
        <w:gridCol w:w="1471"/>
        <w:gridCol w:w="1486"/>
        <w:gridCol w:w="1495"/>
        <w:gridCol w:w="1592"/>
        <w:gridCol w:w="1230"/>
        <w:gridCol w:w="1265"/>
      </w:tblGrid>
      <w:tr>
        <w:trPr>
          <w:trHeight w:val="216" w:hRule="atLeast"/>
        </w:trPr>
        <w:tc>
          <w:tcPr>
            <w:tcW w:w="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QTDE</w:t>
            </w:r>
          </w:p>
        </w:tc>
        <w:tc>
          <w:tcPr>
            <w:tcW w:w="2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CARGO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CARGA HORÁRIA SEMANAL</w:t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SALÁRIO</w:t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APS/ PPS</w:t>
            </w:r>
          </w:p>
        </w:tc>
        <w:tc>
          <w:tcPr>
            <w:tcW w:w="1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ADICIONAL NOTURNO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INSALUBRIDADE</w:t>
            </w:r>
            <w:hyperlink w:anchor="_bookmark0">
              <w:r>
                <w:rPr>
                  <w:kern w:val="0"/>
                  <w:sz w:val="20"/>
                  <w:szCs w:val="20"/>
                  <w:lang w:eastAsia="pt-BR" w:bidi="ar-SA"/>
                </w:rPr>
                <w:t>1</w:t>
              </w:r>
            </w:hyperlink>
          </w:p>
        </w:tc>
        <w:tc>
          <w:tcPr>
            <w:tcW w:w="1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PERICULOSIDADE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RESCISÃO PROVISIONAMENTO</w:t>
            </w:r>
          </w:p>
        </w:tc>
        <w:tc>
          <w:tcPr>
            <w:tcW w:w="1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TOTAL MENSAL</w:t>
            </w:r>
          </w:p>
        </w:tc>
        <w:tc>
          <w:tcPr>
            <w:tcW w:w="1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TOTAL ANUAL</w:t>
            </w:r>
          </w:p>
        </w:tc>
      </w:tr>
      <w:tr>
        <w:trPr>
          <w:trHeight w:val="381" w:hRule="atLeast"/>
        </w:trPr>
        <w:tc>
          <w:tcPr>
            <w:tcW w:w="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2" w:hRule="atLeast"/>
        </w:trPr>
        <w:tc>
          <w:tcPr>
            <w:tcW w:w="12468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Subtotal de salário (1)</w:t>
            </w:r>
          </w:p>
        </w:tc>
        <w:tc>
          <w:tcPr>
            <w:tcW w:w="1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val="clear" w:pos="708"/>
          <w:tab w:val="left" w:pos="444" w:leader="none"/>
        </w:tabs>
        <w:spacing w:lineRule="auto" w:line="240" w:before="0" w:after="0"/>
        <w:ind w:left="443" w:hanging="309"/>
        <w:contextualSpacing w:val="false"/>
        <w:rPr>
          <w:b/>
          <w:b/>
          <w:sz w:val="24"/>
        </w:rPr>
      </w:pPr>
      <w:r>
        <w:rPr>
          <w:b/>
          <w:sz w:val="24"/>
        </w:rPr>
        <w:t>ENCARGOS SOCIAIS</w:t>
      </w:r>
    </w:p>
    <w:tbl>
      <w:tblPr>
        <w:tblStyle w:val="TableNormal1"/>
        <w:tblW w:w="1498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18"/>
        <w:gridCol w:w="2180"/>
        <w:gridCol w:w="845"/>
        <w:gridCol w:w="1275"/>
        <w:gridCol w:w="1271"/>
        <w:gridCol w:w="1269"/>
        <w:gridCol w:w="1267"/>
        <w:gridCol w:w="1271"/>
        <w:gridCol w:w="1266"/>
        <w:gridCol w:w="1275"/>
        <w:gridCol w:w="1269"/>
        <w:gridCol w:w="1276"/>
      </w:tblGrid>
      <w:tr>
        <w:trPr>
          <w:trHeight w:val="374" w:hRule="atLeast"/>
        </w:trPr>
        <w:tc>
          <w:tcPr>
            <w:tcW w:w="51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QTDE</w:t>
            </w:r>
          </w:p>
        </w:tc>
        <w:tc>
          <w:tcPr>
            <w:tcW w:w="2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CARGO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CARGA HORÁRIA SEMANAL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TOTAL DE SALÁRIO (TABELA 1)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AVISO PRÉVIO (3 DIAS CADA ANO)</w:t>
            </w:r>
          </w:p>
        </w:tc>
        <w:tc>
          <w:tcPr>
            <w:tcW w:w="12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FGTS (8%)</w:t>
            </w:r>
          </w:p>
        </w:tc>
        <w:tc>
          <w:tcPr>
            <w:tcW w:w="1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PIS (1%)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1/3 de FÉRIAS</w:t>
            </w:r>
          </w:p>
        </w:tc>
        <w:tc>
          <w:tcPr>
            <w:tcW w:w="12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1/12 de 13°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INSS Patronal</w:t>
            </w:r>
          </w:p>
        </w:tc>
        <w:tc>
          <w:tcPr>
            <w:tcW w:w="12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-152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-152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</w:t>
            </w:r>
            <w:r>
              <w:rPr>
                <w:b/>
                <w:bCs/>
                <w:kern w:val="0"/>
                <w:sz w:val="15"/>
                <w:szCs w:val="15"/>
                <w:lang w:val="pt-BR" w:eastAsia="pt-BR" w:bidi="ar-SA"/>
              </w:rPr>
              <w:t xml:space="preserve">L </w:t>
            </w: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MENSAL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TOTAL ANUAL</w:t>
            </w:r>
          </w:p>
        </w:tc>
      </w:tr>
      <w:tr>
        <w:trPr>
          <w:trHeight w:val="455" w:hRule="atLeast"/>
        </w:trPr>
        <w:tc>
          <w:tcPr>
            <w:tcW w:w="51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9" w:hRule="atLeast"/>
        </w:trPr>
        <w:tc>
          <w:tcPr>
            <w:tcW w:w="12437" w:type="dxa"/>
            <w:gridSpan w:val="10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51" w:after="0"/>
              <w:ind w:right="46" w:hanging="0"/>
              <w:jc w:val="righ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Subtotal de encargos sociais (2)</w:t>
            </w:r>
          </w:p>
        </w:tc>
        <w:tc>
          <w:tcPr>
            <w:tcW w:w="12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val="clear" w:pos="708"/>
          <w:tab w:val="left" w:pos="444" w:leader="none"/>
        </w:tabs>
        <w:spacing w:lineRule="auto" w:line="240" w:before="0" w:after="0"/>
        <w:ind w:left="443" w:hanging="309"/>
        <w:contextualSpacing w:val="false"/>
        <w:rPr>
          <w:b/>
          <w:b/>
          <w:sz w:val="24"/>
        </w:rPr>
      </w:pPr>
      <w:r>
        <w:rPr>
          <w:b/>
          <w:sz w:val="24"/>
        </w:rPr>
        <w:t>BENEFÍCIOS</w:t>
      </w:r>
    </w:p>
    <w:tbl>
      <w:tblPr>
        <w:tblStyle w:val="TableNormal1"/>
        <w:tblW w:w="14954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1" w:lastRow="0" w:firstColumn="1" w:lastColumn="0" w:noHBand="0" w:val="04a0"/>
      </w:tblPr>
      <w:tblGrid>
        <w:gridCol w:w="520"/>
        <w:gridCol w:w="2122"/>
        <w:gridCol w:w="845"/>
        <w:gridCol w:w="1272"/>
        <w:gridCol w:w="1276"/>
        <w:gridCol w:w="1289"/>
        <w:gridCol w:w="1268"/>
        <w:gridCol w:w="1274"/>
        <w:gridCol w:w="1268"/>
        <w:gridCol w:w="1280"/>
        <w:gridCol w:w="1277"/>
        <w:gridCol w:w="1262"/>
      </w:tblGrid>
      <w:tr>
        <w:trPr>
          <w:trHeight w:val="316" w:hRule="atLeast"/>
        </w:trPr>
        <w:tc>
          <w:tcPr>
            <w:tcW w:w="5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QTDE</w:t>
            </w:r>
          </w:p>
        </w:tc>
        <w:tc>
          <w:tcPr>
            <w:tcW w:w="212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CARGO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CARGA HORÁRIA SEMANAL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VALE REFEIÇÃO</w:t>
            </w:r>
            <w:hyperlink w:anchor="_bookmark1">
              <w:r>
                <w:rPr>
                  <w:kern w:val="0"/>
                  <w:sz w:val="20"/>
                  <w:szCs w:val="20"/>
                  <w:lang w:eastAsia="pt-BR" w:bidi="ar-SA"/>
                </w:rPr>
                <w:t>2</w:t>
              </w:r>
            </w:hyperlink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320" w:leader="none"/>
              </w:tabs>
              <w:suppressAutoHyphens w:val="true"/>
              <w:spacing w:before="0" w:after="0"/>
              <w:ind w:right="-143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CESTA BÁSICA / VALE ALIMENTAÇÃO</w:t>
            </w:r>
            <w:r>
              <w:rPr>
                <w:b/>
                <w:bCs/>
                <w:kern w:val="0"/>
                <w:sz w:val="15"/>
                <w:szCs w:val="15"/>
                <w:lang w:val="pt-BR" w:eastAsia="pt-BR" w:bidi="ar-SA"/>
              </w:rPr>
              <w:t xml:space="preserve"> </w:t>
            </w:r>
            <w:hyperlink w:anchor="_bookmark2">
              <w:r>
                <w:rPr>
                  <w:kern w:val="0"/>
                  <w:sz w:val="20"/>
                  <w:szCs w:val="20"/>
                  <w:lang w:eastAsia="pt-BR" w:bidi="ar-SA"/>
                </w:rPr>
                <w:t>3</w:t>
              </w:r>
            </w:hyperlink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VALE TRANSPORTE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SEGURO DE VIDA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CONVENIO MÉDICO</w:t>
            </w:r>
          </w:p>
        </w:tc>
        <w:tc>
          <w:tcPr>
            <w:tcW w:w="12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AUXÍLIO CRECHE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-139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CONTRIBUIÇÃO ASSISTENCIAL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-143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TOTAL MENSAL</w:t>
            </w:r>
          </w:p>
        </w:tc>
        <w:tc>
          <w:tcPr>
            <w:tcW w:w="126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320" w:leader="none"/>
              </w:tabs>
              <w:suppressAutoHyphens w:val="true"/>
              <w:spacing w:before="0" w:after="0"/>
              <w:ind w:right="-156" w:hanging="0"/>
              <w:jc w:val="center"/>
              <w:rPr>
                <w:b/>
                <w:b/>
                <w:bCs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  <w:lang w:eastAsia="pt-BR" w:bidi="ar-SA"/>
              </w:rPr>
              <w:t>TOTAL GERAL</w:t>
            </w:r>
          </w:p>
        </w:tc>
      </w:tr>
      <w:tr>
        <w:trPr>
          <w:trHeight w:val="455" w:hRule="atLeast"/>
        </w:trPr>
        <w:tc>
          <w:tcPr>
            <w:tcW w:w="5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2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5" w:hRule="atLeast"/>
        </w:trPr>
        <w:tc>
          <w:tcPr>
            <w:tcW w:w="12414" w:type="dxa"/>
            <w:gridSpan w:val="10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89" w:after="0"/>
              <w:ind w:right="45" w:hanging="0"/>
              <w:jc w:val="right"/>
              <w:rPr>
                <w:rFonts w:ascii="Times New Roman" w:hAnsi="Times New Roman"/>
              </w:rPr>
            </w:pPr>
            <w:r>
              <w:rPr>
                <w:kern w:val="0"/>
                <w:sz w:val="20"/>
                <w:szCs w:val="20"/>
                <w:lang w:eastAsia="pt-BR" w:bidi="ar-SA"/>
              </w:rPr>
              <w:t>Subtotal de benefícios (3)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83" w:hRule="atLeast"/>
        </w:trPr>
        <w:tc>
          <w:tcPr>
            <w:tcW w:w="12414" w:type="dxa"/>
            <w:gridSpan w:val="10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151" w:after="0"/>
              <w:jc w:val="righ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  <w:lang w:eastAsia="pt-BR" w:bidi="ar-SA"/>
              </w:rPr>
              <w:t>TOTAL GERAL DE RECURSOS HUMANOS: Soma (1) + (2) + (3):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6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tulo2"/>
        <w:tabs>
          <w:tab w:val="clear" w:pos="708"/>
          <w:tab w:val="left" w:pos="1195" w:leader="none"/>
          <w:tab w:val="left" w:pos="2181" w:leader="none"/>
        </w:tabs>
        <w:ind w:right="0" w:hanging="0"/>
        <w:jc w:val="right"/>
        <w:rPr>
          <w:rFonts w:ascii="Times New Roman" w:hAnsi="Times New Roman"/>
        </w:rPr>
      </w:pPr>
      <w:r>
        <w:rPr>
          <w:w w:val="90"/>
        </w:rPr>
        <w:t>Franca,</w:t>
      </w:r>
      <w:r>
        <w:rPr>
          <w:w w:val="90"/>
          <w:u w:val="thick"/>
        </w:rPr>
        <w:t xml:space="preserve"> </w:t>
        <w:tab/>
      </w:r>
      <w:r>
        <w:rPr/>
        <w:t>de</w:t>
      </w:r>
      <w:r>
        <w:rPr>
          <w:u w:val="thick"/>
        </w:rPr>
        <w:t xml:space="preserve"> </w:t>
        <w:tab/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2021.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ableParagraph"/>
        <w:jc w:val="center"/>
        <w:rPr>
          <w:b/>
          <w:b/>
          <w:bCs/>
        </w:rPr>
      </w:pPr>
      <w:r>
        <w:rPr>
          <w:b/>
          <w:bCs/>
        </w:rPr>
        <w:t>Nome do Técnico Responsável</w:t>
        <w:tab/>
      </w:r>
      <w:r>
        <w:rPr>
          <w:b/>
          <w:bCs/>
          <w:lang w:val="pt-BR"/>
        </w:rPr>
        <w:t xml:space="preserve">                                                              </w:t>
      </w:r>
      <w:r>
        <w:rPr>
          <w:b/>
          <w:bCs/>
        </w:rPr>
        <w:t xml:space="preserve">Nome do Representante Legal </w:t>
      </w:r>
    </w:p>
    <w:p>
      <w:pPr>
        <w:pStyle w:val="TableParagraph"/>
        <w:ind w:firstLine="2311"/>
        <w:jc w:val="both"/>
        <w:rPr>
          <w:b/>
          <w:b/>
          <w:bCs/>
        </w:rPr>
      </w:pPr>
      <w:r>
        <w:rPr>
          <w:b/>
          <w:bCs/>
        </w:rPr>
        <w:t xml:space="preserve">Assinatura </w:t>
      </w:r>
      <w:r>
        <w:rPr>
          <w:b/>
          <w:bCs/>
          <w:lang w:val="pt-BR"/>
        </w:rPr>
        <w:t xml:space="preserve">                                                                                                      </w:t>
      </w:r>
      <w:r>
        <w:rPr>
          <w:b/>
          <w:bCs/>
        </w:rPr>
        <w:t>Assinatura</w:t>
      </w:r>
    </w:p>
    <w:p>
      <w:pPr>
        <w:sectPr>
          <w:headerReference w:type="default" r:id="rId10"/>
          <w:footerReference w:type="default" r:id="rId11"/>
          <w:type w:val="nextPage"/>
          <w:pgSz w:orient="landscape" w:w="16838" w:h="11906"/>
          <w:pgMar w:left="1417" w:right="1417" w:gutter="0" w:header="708" w:top="1701" w:footer="708" w:bottom="1701"/>
          <w:pgNumType w:fmt="decimal"/>
          <w:formProt w:val="false"/>
          <w:textDirection w:val="lrTb"/>
          <w:docGrid w:type="default" w:linePitch="360" w:charSpace="1638"/>
        </w:sectPr>
        <w:pStyle w:val="Corpodotexto"/>
        <w:rPr>
          <w:b/>
          <w:b/>
          <w:sz w:val="1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625475</wp:posOffset>
                </wp:positionH>
                <wp:positionV relativeFrom="paragraph">
                  <wp:posOffset>307340</wp:posOffset>
                </wp:positionV>
                <wp:extent cx="7974965" cy="975360"/>
                <wp:effectExtent l="0" t="0" r="0" b="0"/>
                <wp:wrapNone/>
                <wp:docPr id="8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360" cy="974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tabs>
                                <w:tab w:val="clear" w:pos="708"/>
                                <w:tab w:val="left" w:pos="475" w:leader="none"/>
                                <w:tab w:val="left" w:pos="476" w:leader="none"/>
                              </w:tabs>
                              <w:overflowPunct w:val="false"/>
                              <w:spacing w:lineRule="auto" w:line="240" w:before="29" w:after="0"/>
                              <w:ind w:left="475" w:right="1154" w:hanging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1 - Corresponde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20%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salário-mínimo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federal,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mediante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apresentação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laudo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PCMSO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(Programa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Controle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Médico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Saúde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Ocupacional)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PPRA (Programa de Prevenção dos Riscos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Ambientais).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08"/>
                                <w:tab w:val="left" w:pos="475" w:leader="none"/>
                                <w:tab w:val="left" w:pos="476" w:leader="none"/>
                              </w:tabs>
                              <w:overflowPunct w:val="false"/>
                              <w:spacing w:lineRule="auto" w:line="240" w:before="0" w:after="0"/>
                              <w:ind w:left="475" w:right="800" w:hanging="3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2 - Farão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jus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este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benefício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empregados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que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tenham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jornada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superior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6h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diárias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não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possam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ser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atendidos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pelo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sistema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refeição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empregador,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no próprio local de trabalho ou em restaurantes conveniados, tendo direito ao vale-refeição no valor de R$20,00 por dia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trabalhado.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08"/>
                                <w:tab w:val="left" w:pos="475" w:leader="none"/>
                                <w:tab w:val="left" w:pos="476" w:leader="none"/>
                              </w:tabs>
                              <w:overflowPunct w:val="false"/>
                              <w:spacing w:lineRule="auto" w:line="240" w:before="0" w:after="0"/>
                              <w:ind w:left="476" w:right="0" w:hanging="3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3 - Farão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jus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a este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benefício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no valor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R$137,00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empregados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que cumpram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carga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horária integral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44h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semanais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que ganhem até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2 pisos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salariais.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49.25pt;margin-top:24.2pt;width:627.85pt;height:76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tabs>
                          <w:tab w:val="clear" w:pos="708"/>
                          <w:tab w:val="left" w:pos="475" w:leader="none"/>
                          <w:tab w:val="left" w:pos="476" w:leader="none"/>
                        </w:tabs>
                        <w:overflowPunct w:val="false"/>
                        <w:spacing w:lineRule="auto" w:line="240" w:before="29" w:after="0"/>
                        <w:ind w:left="475" w:right="1154" w:hanging="340"/>
                        <w:rPr>
                          <w:color w:val="000000"/>
                        </w:rPr>
                      </w:pP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1 - Corresponde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20%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salário-mínimo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federal,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mediante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apresentação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laudo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PCMSO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(Programa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Controle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Médico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Saúde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Ocupacional)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PPRA (Programa de Prevenção dos Riscos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Ambientais).</w:t>
                      </w:r>
                    </w:p>
                    <w:p>
                      <w:pPr>
                        <w:pStyle w:val="Contedodoquadro"/>
                        <w:tabs>
                          <w:tab w:val="clear" w:pos="708"/>
                          <w:tab w:val="left" w:pos="475" w:leader="none"/>
                          <w:tab w:val="left" w:pos="476" w:leader="none"/>
                        </w:tabs>
                        <w:overflowPunct w:val="false"/>
                        <w:spacing w:lineRule="auto" w:line="240" w:before="0" w:after="0"/>
                        <w:ind w:left="475" w:right="800" w:hanging="340"/>
                        <w:rPr>
                          <w:color w:val="000000"/>
                        </w:rPr>
                      </w:pP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2 - Farão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jus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este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benefício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empregados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que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tenham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jornada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superior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6h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diárias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não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possam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ser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atendidos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pelo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sistema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refeição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empregador,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no próprio local de trabalho ou em restaurantes conveniados, tendo direito ao vale-refeição no valor de R$20,00 por dia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trabalhado.</w:t>
                      </w:r>
                    </w:p>
                    <w:p>
                      <w:pPr>
                        <w:pStyle w:val="Contedodoquadro"/>
                        <w:tabs>
                          <w:tab w:val="clear" w:pos="708"/>
                          <w:tab w:val="left" w:pos="475" w:leader="none"/>
                          <w:tab w:val="left" w:pos="476" w:leader="none"/>
                        </w:tabs>
                        <w:overflowPunct w:val="false"/>
                        <w:spacing w:lineRule="auto" w:line="240" w:before="0" w:after="0"/>
                        <w:ind w:left="476" w:right="0" w:hanging="341"/>
                        <w:rPr>
                          <w:color w:val="000000"/>
                        </w:rPr>
                      </w:pP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3 - Farão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jus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a este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benefício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no valor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R$137,00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empregados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que cumpram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carga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horária integral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44h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semanais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que ganhem até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2 pisos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color w:val="000000"/>
                          <w:sz w:val="18"/>
                          <w:szCs w:val="18"/>
                        </w:rPr>
                        <w:t>salariais.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10"/>
        </w:rPr>
        <w:t xml:space="preserve">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Anexos V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Planilha de estimativa de custo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A) Recursos Humanos (cargo, função, forma de contratação, número de horas e valor).</w:t>
      </w:r>
    </w:p>
    <w:tbl>
      <w:tblPr>
        <w:tblStyle w:val="Tabelacomgrade"/>
        <w:tblW w:w="1033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2"/>
        <w:gridCol w:w="1051"/>
        <w:gridCol w:w="1697"/>
        <w:gridCol w:w="1057"/>
        <w:gridCol w:w="1540"/>
        <w:gridCol w:w="1023"/>
        <w:gridCol w:w="1456"/>
        <w:gridCol w:w="801"/>
      </w:tblGrid>
      <w:tr>
        <w:trPr/>
        <w:tc>
          <w:tcPr>
            <w:tcW w:w="1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10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Função</w:t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Nível de escolaridade</w:t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Carga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horária</w:t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Contratado</w:t>
            </w:r>
          </w:p>
        </w:tc>
        <w:tc>
          <w:tcPr>
            <w:tcW w:w="10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Cedido</w:t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Voluntario</w:t>
            </w:r>
          </w:p>
        </w:tc>
        <w:tc>
          <w:tcPr>
            <w:tcW w:w="8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Valor</w:t>
            </w:r>
          </w:p>
        </w:tc>
      </w:tr>
      <w:tr>
        <w:trPr/>
        <w:tc>
          <w:tcPr>
            <w:tcW w:w="1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7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Cronograma Financeiro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Especificar os orçamentos conforme quadro abaixo: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A) Material de Consumo (Alimentação, gêneros alimentícios, material pedagógico, material de limpeza e higiene, material gráfico etc.)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B) Material Permanente (despesas de capital – com observância das regras previstas nesta Resolução)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C) Serviços de terceiros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63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1135"/>
        <w:gridCol w:w="1701"/>
        <w:gridCol w:w="1700"/>
        <w:gridCol w:w="1697"/>
        <w:gridCol w:w="1845"/>
      </w:tblGrid>
      <w:tr>
        <w:trPr/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Nome do Fornecedor 1 R$ - Valor unit</w:t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Nome do Fornecedor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R$ - Valor unit</w:t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Nome do Fornecedor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R$ - Valor unit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Valor total do menor preço R$</w:t>
            </w:r>
          </w:p>
        </w:tc>
      </w:tr>
      <w:tr>
        <w:trPr/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da OSC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(nome da OSC), Organização da Sociedade Civil – OSC, inscrita no  CNPJ sob o n°.   ......, sito á (endereço), representada pelo seu Presidente, Sr.  ( nome do presidente), abaixo assinado, portador da Cédula De Identidade RG n°.  ....... e do CPF n°.  ......, a fim de participar do processo de seleção do Conselho Municipal dos Direitos da Criança e do Adolescente de Franca – CMDCAF, para apresentação de projetos a serem financiados pelo Fundo Municipal dos Direitos da Criança e Adolescente – FMDCAF,</w:t>
      </w:r>
      <w:r>
        <w:rPr>
          <w:b/>
          <w:sz w:val="24"/>
          <w:szCs w:val="24"/>
        </w:rPr>
        <w:t xml:space="preserve"> DECLARA, </w:t>
      </w:r>
      <w:r>
        <w:rPr>
          <w:sz w:val="24"/>
          <w:szCs w:val="24"/>
        </w:rPr>
        <w:t xml:space="preserve">sob </w:t>
      </w:r>
      <w:r>
        <w:rPr>
          <w:szCs w:val="24"/>
        </w:rPr>
        <w:t xml:space="preserve">as penas da </w:t>
      </w:r>
      <w:r>
        <w:rPr>
          <w:sz w:val="24"/>
          <w:szCs w:val="24"/>
        </w:rPr>
        <w:t>Lei, que a OSC: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teve as contas rejeitadas pela Administração Pública nos últimos cinco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Anos;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foi punida com nenhuma das sanções estabelecidas nas alíneas “a” a “d” do inciso V, do artigo 39, da Lei Federal n° 13.019/2014, nem está em Cumprimento de penalidade passível de impedimento de celebração de Parcerias;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teve contas de parcerias julgadas irregulares ou rejeitadas por Tribunal de contas ou Conselho de Contas de qualquer esfera da Federação, em decisão irrecorrível, nos últimos 8 (oito) anos;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istParagraph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sz w:val="24"/>
          <w:szCs w:val="24"/>
        </w:rPr>
        <w:t>_____________________________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b/>
          <w:sz w:val="24"/>
          <w:szCs w:val="24"/>
        </w:rPr>
        <w:t>Assinatura do Presidente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Anexo VII</w:t>
      </w:r>
    </w:p>
    <w:p>
      <w:pPr>
        <w:pStyle w:val="ListParagrap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REFERENTE AOS DIRIGENTES DA OSC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  (nome da OSC), Organização da Sociedade Civil – OSC, inscrita no CNPJ sob o n°.  ......, sito á (endereço), representada pelo seu Presidente, Sr. (nome do presidente), abaixo assinado, portador da  Cédula de Identidade RG n°.  ...... e do CPF n°.  ...., a fim de participar do processo de seleção do Conselho Municipal dos Direitos da Criança e do Adolescente de Franca – CMDCAF, para apresentação de projetos a serem financiados pelo Fundo Municipal dos Direitos da Criança e Adolescente – FMDCAF,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DECLARA, </w:t>
      </w:r>
      <w:r>
        <w:rPr>
          <w:sz w:val="24"/>
          <w:szCs w:val="24"/>
        </w:rPr>
        <w:t>sob as penas da Lei, que não há dentre os Dirigentes da OSC pessoa: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Cujas contas relativas a parceria tenham sido julgadas irregulares ou Rejeitadas por Tribunal ou Contas de qualquer esfera da Federação, em decisão irrecorrível, nos últimos 8 (oito) anos;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Julgadas responsável por falta grave e inabilitada,  para o exercício de cargo</w:t>
      </w:r>
    </w:p>
    <w:p>
      <w:pPr>
        <w:pStyle w:val="ListParagraph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  <w:t>em comissão ou função de confiança, enquanto durar a inabilitação;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Considerada responsável por ato de improbidade, enquanto durarem  os</w:t>
      </w:r>
    </w:p>
    <w:p>
      <w:pPr>
        <w:pStyle w:val="ListParagraph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  <w:t>prazos estabelecidos nos incisos I, II  e III do art. 12 da Lei n° 8.429, de 2 de junho de 1992;</w:t>
      </w:r>
    </w:p>
    <w:p>
      <w:pPr>
        <w:pStyle w:val="ListParagraph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b/>
          <w:sz w:val="24"/>
          <w:szCs w:val="24"/>
        </w:rPr>
        <w:t>Data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sz w:val="24"/>
          <w:szCs w:val="24"/>
        </w:rPr>
        <w:t>__________________________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b/>
          <w:sz w:val="24"/>
          <w:szCs w:val="24"/>
        </w:rPr>
        <w:t>Assinatura do Presidente</w:t>
      </w:r>
    </w:p>
    <w:p>
      <w:pPr>
        <w:pStyle w:val="ListParagraph"/>
        <w:ind w:left="108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0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VIII</w:t>
      </w:r>
    </w:p>
    <w:p>
      <w:pPr>
        <w:pStyle w:val="ListParagraph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ind w:left="10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DE CAPACIDADE TÉCNICA E OPERACIONAL</w:t>
      </w:r>
    </w:p>
    <w:p>
      <w:pPr>
        <w:pStyle w:val="ListParagraph"/>
        <w:ind w:left="10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Art. 33, V, “c” da Lei Federal nº 13.019/2014.</w:t>
      </w:r>
    </w:p>
    <w:p>
      <w:pPr>
        <w:pStyle w:val="ListParagraph"/>
        <w:spacing w:lineRule="auto" w:line="240"/>
        <w:ind w:left="10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[INSERIR O NOME COMPLETO DO REPRESENTANTE LEGAL], brasileiro (a), portador (a) do RG Nº__________________, e CPF nº ___________________, residente e domiciliado no endereço ____________________________________________, na qualidade de representante Legal da [inserir nome da Organização da Sociedade Civil], </w:t>
      </w:r>
      <w:r>
        <w:rPr>
          <w:b/>
          <w:sz w:val="24"/>
          <w:szCs w:val="24"/>
        </w:rPr>
        <w:t>DECLARO</w:t>
      </w:r>
      <w:r>
        <w:rPr>
          <w:sz w:val="24"/>
          <w:szCs w:val="24"/>
        </w:rPr>
        <w:t xml:space="preserve"> para os devidos fins, sob pena de responsabilidade civil, penal e administrativa e nos termos do art. 33, V, “b” e “c” da Lei Federal nº 13.019/2014 que a Organização da Sociedade Civil acima mencionada dispõe de capacidade técnica e operacional, encontra-se em regular funcionamento, no que se refere ao  Cumprimento de suas finalidades estatutárias, dispondo de estrutura e recursos necessários para a execução do Termo de Fomento e pelo cumprimento de todas as metas, acompanhamento e prestação de conta, conforme detalhamento abaixo: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SombreamentoClaro"/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Recursos Humanos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[detalhar os recursos humanos]</w:t>
            </w:r>
          </w:p>
        </w:tc>
      </w:tr>
      <w:tr>
        <w:trPr/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Instalação Físicas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[detalhamento das instalações físicas]</w:t>
            </w:r>
          </w:p>
        </w:tc>
      </w:tr>
      <w:tr>
        <w:trPr/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Equipamentos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[detalhamento dos equipamentos]</w:t>
            </w:r>
          </w:p>
        </w:tc>
      </w:tr>
      <w:tr>
        <w:trPr/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Mobiliários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C0C0C0" w:themeFill="text1" w:themeFillTint="3f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[datalhamento do mobiliário]</w:t>
            </w:r>
          </w:p>
        </w:tc>
      </w:tr>
      <w:tr>
        <w:trPr/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Experiência na execução do objeto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C0C0C0" w:themeFill="text1" w:themeFillTint="3f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[detalhamento da experiência na execução de objeto de mesma natureza – número do convênio,resultados alcançados]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b/>
          <w:sz w:val="24"/>
          <w:szCs w:val="24"/>
        </w:rPr>
        <w:t>Data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sz w:val="24"/>
          <w:szCs w:val="24"/>
        </w:rPr>
        <w:t>__________________________</w:t>
      </w:r>
    </w:p>
    <w:p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200"/>
        <w:contextualSpacing/>
        <w:jc w:val="center"/>
        <w:rPr>
          <w:rFonts w:ascii="Times New Roman" w:hAnsi="Times New Roman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Assinatura do Presidente</w:t>
      </w:r>
    </w:p>
    <w:sectPr>
      <w:headerReference w:type="default" r:id="rId12"/>
      <w:footerReference w:type="default" r:id="rId1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-353695</wp:posOffset>
          </wp:positionH>
          <wp:positionV relativeFrom="paragraph">
            <wp:posOffset>-50165</wp:posOffset>
          </wp:positionV>
          <wp:extent cx="1029970" cy="1029970"/>
          <wp:effectExtent l="0" t="0" r="0" b="0"/>
          <wp:wrapSquare wrapText="largest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 w:eastAsia="Calibri" w:cs="Calibri"/>
        <w:b/>
        <w:b/>
        <w:sz w:val="32"/>
      </w:rPr>
    </w:pPr>
    <w:r>
      <w:rPr>
        <w:rFonts w:cs="Calibri"/>
        <w:b/>
        <w:sz w:val="32"/>
      </w:rPr>
      <w:t>CONSELHO MUNICIPAL DOS DIREITOS DA CRIANÇA</w:t>
    </w:r>
  </w:p>
  <w:p>
    <w:pPr>
      <w:pStyle w:val="Cabealho"/>
      <w:jc w:val="center"/>
      <w:rPr>
        <w:rFonts w:ascii="Calibri" w:hAnsi="Calibri" w:eastAsia="Calibri" w:cs="Calibri"/>
        <w:sz w:val="32"/>
      </w:rPr>
    </w:pPr>
    <w:r>
      <w:rPr>
        <w:rFonts w:eastAsia="Calibri" w:cs="Calibri"/>
        <w:b/>
        <w:sz w:val="32"/>
      </w:rPr>
      <w:t xml:space="preserve">      </w:t>
    </w:r>
    <w:r>
      <w:rPr>
        <w:rFonts w:cs="Calibri"/>
        <w:b/>
        <w:sz w:val="32"/>
      </w:rPr>
      <w:t>E  DO  ADOLESCENTE  DE  FRANCA  -  SP</w:t>
    </w:r>
  </w:p>
  <w:p>
    <w:pPr>
      <w:pStyle w:val="Cabealho"/>
      <w:jc w:val="center"/>
      <w:rPr>
        <w:rFonts w:ascii="Calibri" w:hAnsi="Calibri" w:eastAsia="Calibri" w:cs="Calibri"/>
        <w:sz w:val="18"/>
      </w:rPr>
    </w:pPr>
    <w:r>
      <w:rPr>
        <w:rFonts w:eastAsia="Calibri" w:cs="Calibri"/>
        <w:sz w:val="32"/>
      </w:rPr>
      <w:t xml:space="preserve">     </w:t>
    </w:r>
    <w:r>
      <w:rPr>
        <w:rFonts w:cs="Calibri"/>
        <w:sz w:val="24"/>
      </w:rPr>
      <w:t>CNPJ Fundo Municipal: 18.672.244/0001-86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tabs>
        <w:tab w:val="left" w:pos="2595" w:leader="none"/>
        <w:tab w:val="center" w:pos="4252" w:leader="none"/>
        <w:tab w:val="right" w:pos="8504" w:leader="none"/>
      </w:tabs>
      <w:rPr/>
    </w:pPr>
    <w:r>
      <w:rPr/>
      <w:tab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 w:before="0" w:after="140"/>
      <w:rPr>
        <w:sz w:val="2"/>
      </w:rPr>
    </w:pPr>
    <w:r>
      <w:rPr>
        <w:sz w:val="2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libri" w:hAnsi="Calibri" w:cs="Calibri"/>
        <w:b/>
        <w:b/>
        <w:sz w:val="32"/>
      </w:rPr>
    </w:pPr>
    <w:r>
      <w:drawing>
        <wp:anchor behindDoc="1" distT="0" distB="5080" distL="114300" distR="114300" simplePos="0" locked="0" layoutInCell="0" allowOverlap="1" relativeHeight="6">
          <wp:simplePos x="0" y="0"/>
          <wp:positionH relativeFrom="column">
            <wp:posOffset>-566420</wp:posOffset>
          </wp:positionH>
          <wp:positionV relativeFrom="paragraph">
            <wp:posOffset>-608965</wp:posOffset>
          </wp:positionV>
          <wp:extent cx="1366520" cy="1366520"/>
          <wp:effectExtent l="0" t="0" r="0" b="0"/>
          <wp:wrapSquare wrapText="bothSides"/>
          <wp:docPr id="10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/>
        <w:sz w:val="32"/>
      </w:rPr>
      <w:t>CONSELHO MUNICIPAL DOS DIREITOS DA CRIANÇA</w:t>
    </w:r>
  </w:p>
  <w:p>
    <w:pPr>
      <w:pStyle w:val="Cabealho"/>
      <w:jc w:val="center"/>
      <w:rPr/>
    </w:pPr>
    <w:r>
      <w:rPr>
        <w:rFonts w:eastAsia="Calibri" w:cs="Calibri"/>
        <w:b/>
        <w:sz w:val="32"/>
      </w:rPr>
      <w:t xml:space="preserve">      </w:t>
    </w:r>
    <w:r>
      <w:rPr>
        <w:rFonts w:cs="Calibri"/>
        <w:b/>
        <w:sz w:val="32"/>
      </w:rPr>
      <w:t>E  DO  ADOLESCENTE  DE  FRANCA  -  SP</w:t>
    </w:r>
  </w:p>
  <w:p>
    <w:pPr>
      <w:pStyle w:val="Cabealho"/>
      <w:jc w:val="center"/>
      <w:rPr/>
    </w:pPr>
    <w:r>
      <w:rPr>
        <w:rFonts w:eastAsia="Calibri" w:cs="Calibri"/>
        <w:sz w:val="32"/>
      </w:rPr>
      <w:t xml:space="preserve">     </w:t>
    </w:r>
    <w:r>
      <w:rPr>
        <w:rFonts w:cs="Calibri"/>
      </w:rPr>
      <w:t>CNPJ Fundo Municipal: 18.672.244/0001-86</w:t>
    </w:r>
  </w:p>
  <w:p>
    <w:pPr>
      <w:pStyle w:val="Cabealho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libri" w:hAnsi="Calibri" w:cs="Calibri"/>
        <w:b/>
        <w:b/>
        <w:sz w:val="32"/>
      </w:rPr>
    </w:pPr>
    <w:r>
      <w:drawing>
        <wp:anchor behindDoc="1" distT="0" distB="5080" distL="114300" distR="114300" simplePos="0" locked="0" layoutInCell="0" allowOverlap="1" relativeHeight="5">
          <wp:simplePos x="0" y="0"/>
          <wp:positionH relativeFrom="column">
            <wp:posOffset>-566420</wp:posOffset>
          </wp:positionH>
          <wp:positionV relativeFrom="paragraph">
            <wp:posOffset>-608965</wp:posOffset>
          </wp:positionV>
          <wp:extent cx="1366520" cy="1366520"/>
          <wp:effectExtent l="0" t="0" r="0" b="0"/>
          <wp:wrapSquare wrapText="bothSides"/>
          <wp:docPr id="1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/>
        <w:sz w:val="32"/>
      </w:rPr>
      <w:t>CONSELHO MUNICIPAL DOS DIREITOS DA CRIANÇA</w:t>
    </w:r>
  </w:p>
  <w:p>
    <w:pPr>
      <w:pStyle w:val="Cabealho"/>
      <w:jc w:val="center"/>
      <w:rPr/>
    </w:pPr>
    <w:r>
      <w:rPr>
        <w:rFonts w:eastAsia="Calibri" w:cs="Calibri"/>
        <w:b/>
        <w:sz w:val="32"/>
      </w:rPr>
      <w:t xml:space="preserve">      </w:t>
    </w:r>
    <w:r>
      <w:rPr>
        <w:rFonts w:cs="Calibri"/>
        <w:b/>
        <w:sz w:val="32"/>
      </w:rPr>
      <w:t>E  DO  ADOLESCENTE  DE  FRANCA  -  SP</w:t>
    </w:r>
  </w:p>
  <w:p>
    <w:pPr>
      <w:pStyle w:val="Cabealho"/>
      <w:jc w:val="center"/>
      <w:rPr/>
    </w:pPr>
    <w:r>
      <w:rPr>
        <w:rFonts w:eastAsia="Calibri" w:cs="Calibri"/>
        <w:sz w:val="32"/>
      </w:rPr>
      <w:t xml:space="preserve">     </w:t>
    </w:r>
    <w:r>
      <w:rPr>
        <w:rFonts w:cs="Calibri"/>
      </w:rPr>
      <w:t>CNPJ Fundo Municipal: 18.672.244/0001-86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366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upperLetter"/>
      <w:lvlText w:val="%1."/>
      <w:lvlJc w:val="left"/>
      <w:pPr>
        <w:tabs>
          <w:tab w:val="num" w:pos="0"/>
        </w:tabs>
        <w:ind w:left="443" w:hanging="308"/>
      </w:pPr>
      <w:rPr>
        <w:sz w:val="24"/>
        <w:spacing w:val="-6"/>
        <w:b/>
        <w:szCs w:val="24"/>
        <w:bCs/>
        <w:w w:val="100"/>
        <w:rFonts w:eastAsia="Arial" w:cs="Arial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8" w:hanging="30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96" w:hanging="30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74" w:hanging="30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52" w:hanging="30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830" w:hanging="30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308" w:hanging="30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0786" w:hanging="30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264" w:hanging="308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71079"/>
    <w:pPr>
      <w:spacing w:lineRule="auto" w:line="240" w:before="0" w:after="0"/>
      <w:ind w:left="443" w:hanging="309"/>
      <w:outlineLvl w:val="0"/>
    </w:pPr>
    <w:rPr>
      <w:rFonts w:ascii="Arial" w:hAnsi="Arial" w:eastAsia="Arial" w:cs="Arial"/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1079"/>
    <w:pPr>
      <w:spacing w:lineRule="auto" w:line="240" w:before="0" w:after="0"/>
      <w:ind w:right="510" w:hanging="7046"/>
      <w:outlineLvl w:val="1"/>
    </w:pPr>
    <w:rPr>
      <w:rFonts w:ascii="Arial" w:hAnsi="Arial" w:eastAsia="Arial" w:cs="Arial"/>
      <w:b/>
      <w:bCs/>
      <w:color w:val="00000A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1079"/>
    <w:pPr>
      <w:spacing w:lineRule="auto" w:line="240" w:before="0" w:after="0"/>
      <w:ind w:left="235" w:hanging="0"/>
      <w:outlineLvl w:val="2"/>
    </w:pPr>
    <w:rPr>
      <w:rFonts w:ascii="Arial" w:hAnsi="Arial" w:eastAsia="Arial" w:cs="Arial"/>
      <w:b/>
      <w:bCs/>
      <w:color w:val="00000A"/>
      <w:sz w:val="20"/>
      <w:szCs w:val="20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c5043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043b"/>
    <w:rPr/>
  </w:style>
  <w:style w:type="character" w:styleId="LinkdaInternet" w:customStyle="1">
    <w:name w:val="Link da Internet"/>
    <w:qFormat/>
    <w:rsid w:val="0081214c"/>
    <w:rPr>
      <w:color w:val="000080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471079"/>
    <w:rPr>
      <w:rFonts w:ascii="Arial" w:hAnsi="Arial" w:eastAsia="Arial" w:cs="Arial"/>
      <w:b/>
      <w:bCs/>
      <w:color w:val="00000A"/>
      <w:sz w:val="24"/>
      <w:szCs w:val="24"/>
      <w:lang w:val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471079"/>
    <w:rPr>
      <w:rFonts w:ascii="Arial" w:hAnsi="Arial" w:eastAsia="Arial" w:cs="Arial"/>
      <w:b/>
      <w:bCs/>
      <w:color w:val="00000A"/>
      <w:lang w:val="pt-PT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471079"/>
    <w:rPr>
      <w:rFonts w:ascii="Arial" w:hAnsi="Arial" w:eastAsia="Arial" w:cs="Arial"/>
      <w:b/>
      <w:bCs/>
      <w:color w:val="00000A"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c504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504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1"/>
    <w:qFormat/>
    <w:rsid w:val="003c6ab1"/>
    <w:pPr>
      <w:spacing w:before="0" w:after="20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rsid w:val="0081214c"/>
    <w:pPr>
      <w:suppressAutoHyphens w:val="true"/>
    </w:pPr>
    <w:rPr>
      <w:rFonts w:ascii="Calibri" w:hAnsi="Calibri" w:eastAsia="Calibri"/>
      <w:color w:val="00000A"/>
    </w:rPr>
  </w:style>
  <w:style w:type="paragraph" w:styleId="Ttulo11" w:customStyle="1">
    <w:name w:val="Título1"/>
    <w:basedOn w:val="Normal"/>
    <w:qFormat/>
    <w:rsid w:val="00471079"/>
    <w:pPr>
      <w:keepNext w:val="true"/>
      <w:spacing w:lineRule="auto" w:line="240" w:before="240" w:after="120"/>
    </w:pPr>
    <w:rPr>
      <w:rFonts w:ascii="Liberation Sans" w:hAnsi="Liberation Sans" w:eastAsia="Microsoft YaHei" w:cs="Arial"/>
      <w:color w:val="00000A"/>
      <w:sz w:val="28"/>
      <w:szCs w:val="28"/>
      <w:lang w:val="pt-PT"/>
    </w:rPr>
  </w:style>
  <w:style w:type="paragraph" w:styleId="TableParagraph" w:customStyle="1">
    <w:name w:val="Table Paragraph"/>
    <w:basedOn w:val="Normal"/>
    <w:uiPriority w:val="1"/>
    <w:qFormat/>
    <w:rsid w:val="00471079"/>
    <w:pPr>
      <w:spacing w:lineRule="auto" w:line="240" w:before="0" w:after="0"/>
    </w:pPr>
    <w:rPr>
      <w:rFonts w:ascii="Arial" w:hAnsi="Arial" w:eastAsia="Arial" w:cs="Arial"/>
      <w:color w:val="00000A"/>
      <w:lang w:val="pt-PT"/>
    </w:rPr>
  </w:style>
  <w:style w:type="paragraph" w:styleId="Contedodoquadro" w:customStyle="1">
    <w:name w:val="Conteúdo do quadro"/>
    <w:basedOn w:val="Normal"/>
    <w:qFormat/>
    <w:rsid w:val="00471079"/>
    <w:pPr>
      <w:spacing w:lineRule="auto" w:line="240" w:before="0" w:after="0"/>
    </w:pPr>
    <w:rPr>
      <w:rFonts w:ascii="Arial" w:hAnsi="Arial" w:eastAsia="Arial" w:cs="Arial"/>
      <w:color w:val="00000A"/>
      <w:lang w:val="pt-PT"/>
    </w:rPr>
  </w:style>
  <w:style w:type="paragraph" w:styleId="Ttulodetabela" w:customStyle="1">
    <w:name w:val="Título de tabela"/>
    <w:basedOn w:val="Contedodatabela"/>
    <w:qFormat/>
    <w:rsid w:val="00471079"/>
    <w:pPr>
      <w:suppressAutoHyphens w:val="false"/>
      <w:spacing w:lineRule="auto" w:line="240" w:before="0" w:after="0"/>
    </w:pPr>
    <w:rPr>
      <w:rFonts w:ascii="Arial" w:hAnsi="Arial" w:eastAsia="Arial" w:cs="Arial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76b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082c8a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471079"/>
    <w:rPr>
      <w:lang w:eastAsia="pt-BR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ianca.mppr.mp.br/arquivos/File/legis/conanda/resolucao_conanda_137_2010_fundos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footer" Target="footer1.xml"/><Relationship Id="rId12" Type="http://schemas.openxmlformats.org/officeDocument/2006/relationships/header" Target="header9.xml"/><Relationship Id="rId13" Type="http://schemas.openxmlformats.org/officeDocument/2006/relationships/footer" Target="foot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2500-41C1-400F-99E8-F7BEFAFD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LibreOffice/7.2.4.1$Windows_X86_64 LibreOffice_project/27d75539669ac387bb498e35313b970b7fe9c4f9</Application>
  <AppVersion>15.0000</AppVersion>
  <Pages>18</Pages>
  <Words>3106</Words>
  <Characters>17501</Characters>
  <CharactersWithSpaces>20577</CharactersWithSpaces>
  <Paragraphs>514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2022-01-24T16:30:00Z</dcterms:created>
  <dc:creator>Lucas Macedo Gera</dc:creator>
  <dc:description/>
  <dc:language>pt-BR</dc:language>
  <cp:lastModifiedBy>Lucas Macedo</cp:lastModifiedBy>
  <dcterms:modified xsi:type="dcterms:W3CDTF">2022-02-07T13:14:35Z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